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89" w:rsidRDefault="00793715" w:rsidP="0079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15">
        <w:rPr>
          <w:rFonts w:ascii="Times New Roman" w:hAnsi="Times New Roman" w:cs="Times New Roman"/>
          <w:b/>
          <w:sz w:val="28"/>
          <w:szCs w:val="28"/>
        </w:rPr>
        <w:t>MHST 601 Course</w:t>
      </w:r>
      <w:r w:rsidR="00C24F35">
        <w:rPr>
          <w:rFonts w:ascii="Times New Roman" w:hAnsi="Times New Roman" w:cs="Times New Roman"/>
          <w:b/>
          <w:sz w:val="28"/>
          <w:szCs w:val="28"/>
        </w:rPr>
        <w:t xml:space="preserve"> Readings &amp;</w:t>
      </w:r>
      <w:r w:rsidRPr="00793715">
        <w:rPr>
          <w:rFonts w:ascii="Times New Roman" w:hAnsi="Times New Roman" w:cs="Times New Roman"/>
          <w:b/>
          <w:sz w:val="28"/>
          <w:szCs w:val="28"/>
        </w:rPr>
        <w:t xml:space="preserve"> Resources</w:t>
      </w:r>
    </w:p>
    <w:p w:rsidR="00671D16" w:rsidRDefault="00671D16" w:rsidP="00952BA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52BA0" w:rsidRPr="0031013A" w:rsidRDefault="00952BA0" w:rsidP="00952BA0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(2016, December 1).  A Vision for Chronic Condition and Disease Prevention Management.  Retrieved November 3, 2021, from, </w:t>
      </w:r>
      <w:hyperlink r:id="rId4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https://www.albertahealthservices.ca/assets/info/hp/phc/if-hp-phc-ccdmp-strategy.pdf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(2021). Chronic Disease Prevention. Retrieved November 1, 2021 from, </w:t>
      </w:r>
      <w:hyperlink r:id="rId5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https://www.albertahealthservices.ca/info/page15343.aspx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(2016, June).  AHS Chronic Disease Prevention Action Plan 2015-2018.  Retrieved November 1, 2021 from, </w:t>
      </w:r>
      <w:hyperlink r:id="rId6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https://www.albertahealthservices.ca/assets/info/cdplif-cdp-action-plan-highlights.pdf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(2021). Stroke Care in Alberta. Retrieved November 1, 2021, from </w:t>
      </w:r>
      <w:hyperlink r:id="rId7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https://www.albertahealthservices.ca/info/page9222.aspx</w:t>
        </w:r>
      </w:hyperlink>
    </w:p>
    <w:p w:rsidR="007B1052" w:rsidRPr="0031013A" w:rsidRDefault="007B1052" w:rsidP="007B105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(February, 2020). Population and Public Health Strategic Clinical Network Transformational Roadmap.  Retrieved October 14, 2021 from, </w:t>
      </w:r>
      <w:hyperlink r:id="rId8" w:history="1">
        <w:r w:rsidRPr="0031013A">
          <w:rPr>
            <w:rStyle w:val="Hyperlink"/>
            <w:rFonts w:ascii="Times New Roman" w:hAnsi="Times New Roman" w:cs="Times New Roman"/>
          </w:rPr>
          <w:t>https://albertahealthservices.ca/assets/about/scn/ahs-scn-ppih-pph-roadmap.pdf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(2021). Indigenous Health.  Retrieved November 12, 2021, from, </w:t>
      </w:r>
      <w:hyperlink r:id="rId9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https://www.albertahealthservices.ca/info/Page11949.aspx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(2020, January 14). Indigenous Health Commitments: Roadmap to Wellness.  Retrieved November 12, 2021 from, </w:t>
      </w:r>
      <w:hyperlink r:id="rId10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https://www.albertahealthservices.ca/assets/info/ihp/if-ihp-indigenous-health-commitments.pdf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(2012, August). Provincial Diverse Populations Strategy: Diverse Populations Chronic Disease Management Primary and Community Care. Retrieved November 11, 2021 </w:t>
      </w:r>
      <w:r w:rsidRPr="0031013A">
        <w:rPr>
          <w:rFonts w:ascii="Times New Roman" w:hAnsi="Times New Roman" w:cs="Times New Roman"/>
        </w:rPr>
        <w:lastRenderedPageBreak/>
        <w:t xml:space="preserve">from, </w:t>
      </w:r>
      <w:hyperlink r:id="rId11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https://www.albertahealthservices.ca/assets/info/hp/phc/if-hp-phc-diverse-populations-strategy-overview.pdf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(2011, June). Vulnerable Populations in Alberta.  Retrieved November 12, 2021 from, </w:t>
      </w:r>
      <w:hyperlink r:id="rId12" w:history="1">
        <w:r w:rsidRPr="0031013A">
          <w:rPr>
            <w:rStyle w:val="Hyperlink"/>
            <w:rFonts w:ascii="Times New Roman" w:hAnsi="Times New Roman" w:cs="Times New Roman"/>
          </w:rPr>
          <w:t>https://www.yumpu.com/en/document/read/6604180/vulnerable-populations-in-alberta-report-erta-health-services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(2012, August). Provincial Diverse Populations Strategy: Diverse Populations Chronic Disease Management Primary and Community Care. Retrieved November 11, 2021 from, </w:t>
      </w:r>
      <w:hyperlink r:id="rId13" w:history="1">
        <w:r w:rsidRPr="0031013A">
          <w:rPr>
            <w:rStyle w:val="Hyperlink"/>
            <w:rFonts w:ascii="Times New Roman" w:hAnsi="Times New Roman" w:cs="Times New Roman"/>
          </w:rPr>
          <w:t>https://www.albertahealthservices.ca/assets/info/hp/phc/if-hp-phc-diverse-populations-strategy-overview.pdf</w:t>
        </w:r>
      </w:hyperlink>
    </w:p>
    <w:p w:rsidR="00671D16" w:rsidRPr="0031013A" w:rsidRDefault="00197D0E" w:rsidP="00671D16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Alberta Health Services. (2011, June). Vulnerable Populations in Alberta.  Retrieved November 12, 2021 from, </w:t>
      </w:r>
      <w:hyperlink r:id="rId14" w:history="1">
        <w:r w:rsidRPr="0031013A">
          <w:rPr>
            <w:rStyle w:val="Hyperlink"/>
            <w:rFonts w:ascii="Times New Roman" w:hAnsi="Times New Roman" w:cs="Times New Roman"/>
          </w:rPr>
          <w:t>https://www.yumpu.com/en/document/read/6604180/vulnerable-populations-in-alberta-report-erta-health-services</w:t>
        </w:r>
      </w:hyperlink>
    </w:p>
    <w:p w:rsidR="00197D0E" w:rsidRPr="0031013A" w:rsidRDefault="00197D0E" w:rsidP="00671D16">
      <w:pPr>
        <w:spacing w:line="480" w:lineRule="auto"/>
        <w:ind w:left="720" w:hanging="720"/>
        <w:rPr>
          <w:rFonts w:ascii="Times New Roman" w:hAnsi="Times New Roman" w:cs="Times New Roman"/>
          <w:color w:val="0000FF"/>
          <w:u w:val="single"/>
        </w:rPr>
      </w:pPr>
      <w:r w:rsidRPr="0031013A">
        <w:rPr>
          <w:rFonts w:ascii="Times New Roman" w:hAnsi="Times New Roman" w:cs="Times New Roman"/>
        </w:rPr>
        <w:t xml:space="preserve">Alberta Medical Association. (2020). Indigenous health and cultural resources. Retrieved November 12, 2021 from, </w:t>
      </w:r>
      <w:hyperlink r:id="rId15" w:history="1">
        <w:r w:rsidRPr="0031013A">
          <w:rPr>
            <w:rStyle w:val="Hyperlink"/>
            <w:rFonts w:ascii="Times New Roman" w:hAnsi="Times New Roman" w:cs="Times New Roman"/>
          </w:rPr>
          <w:t>https://www.albertadoctors.org/make-a-difference/patients-first/indigenous-health/indigenous-health-cultural-resources</w:t>
        </w:r>
      </w:hyperlink>
    </w:p>
    <w:p w:rsidR="00227322" w:rsidRPr="0031013A" w:rsidRDefault="007B1052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Alvarez, H., Appleton, A., Fuller, C., </w:t>
      </w:r>
      <w:proofErr w:type="spellStart"/>
      <w:r w:rsidRPr="0031013A">
        <w:rPr>
          <w:rFonts w:ascii="Times New Roman" w:hAnsi="Times New Roman" w:cs="Times New Roman"/>
        </w:rPr>
        <w:t>Belcourt</w:t>
      </w:r>
      <w:proofErr w:type="spellEnd"/>
      <w:r w:rsidRPr="0031013A">
        <w:rPr>
          <w:rFonts w:ascii="Times New Roman" w:hAnsi="Times New Roman" w:cs="Times New Roman"/>
        </w:rPr>
        <w:t xml:space="preserve">, A., </w:t>
      </w:r>
      <w:proofErr w:type="spellStart"/>
      <w:r w:rsidRPr="0031013A">
        <w:rPr>
          <w:rFonts w:ascii="Times New Roman" w:hAnsi="Times New Roman" w:cs="Times New Roman"/>
        </w:rPr>
        <w:t>Kubzansky</w:t>
      </w:r>
      <w:proofErr w:type="spellEnd"/>
      <w:r w:rsidRPr="0031013A">
        <w:rPr>
          <w:rFonts w:ascii="Times New Roman" w:hAnsi="Times New Roman" w:cs="Times New Roman"/>
        </w:rPr>
        <w:t xml:space="preserve">, L. (2018, March 24).  An Integrated Socio-Environmental Model of Health and Well-Being: a Conceptual Framework Exploring the Joint Contribution of Environmental and Social Exposures to Health and Disease </w:t>
      </w:r>
      <w:proofErr w:type="gramStart"/>
      <w:r w:rsidRPr="0031013A">
        <w:rPr>
          <w:rFonts w:ascii="Times New Roman" w:hAnsi="Times New Roman" w:cs="Times New Roman"/>
        </w:rPr>
        <w:t>Over</w:t>
      </w:r>
      <w:proofErr w:type="gramEnd"/>
      <w:r w:rsidRPr="0031013A">
        <w:rPr>
          <w:rFonts w:ascii="Times New Roman" w:hAnsi="Times New Roman" w:cs="Times New Roman"/>
        </w:rPr>
        <w:t xml:space="preserve"> the Life </w:t>
      </w:r>
      <w:r w:rsidR="00227322" w:rsidRPr="0031013A">
        <w:rPr>
          <w:rFonts w:ascii="Times New Roman" w:hAnsi="Times New Roman" w:cs="Times New Roman"/>
        </w:rPr>
        <w:t xml:space="preserve">Span.  </w:t>
      </w:r>
      <w:proofErr w:type="spellStart"/>
      <w:r w:rsidR="00227322" w:rsidRPr="0031013A">
        <w:rPr>
          <w:rFonts w:ascii="Times New Roman" w:hAnsi="Times New Roman" w:cs="Times New Roman"/>
          <w:i/>
        </w:rPr>
        <w:t>Spinger</w:t>
      </w:r>
      <w:proofErr w:type="spellEnd"/>
      <w:r w:rsidR="00227322" w:rsidRPr="0031013A">
        <w:rPr>
          <w:rFonts w:ascii="Times New Roman" w:hAnsi="Times New Roman" w:cs="Times New Roman"/>
          <w:i/>
        </w:rPr>
        <w:t xml:space="preserve"> International Publishing.  </w:t>
      </w:r>
      <w:r w:rsidR="00227322" w:rsidRPr="0031013A">
        <w:rPr>
          <w:rFonts w:ascii="Times New Roman" w:hAnsi="Times New Roman" w:cs="Times New Roman"/>
        </w:rPr>
        <w:t xml:space="preserve">Retrieved October 25, 2021 from, </w:t>
      </w:r>
      <w:hyperlink r:id="rId16" w:history="1">
        <w:r w:rsidR="00227322" w:rsidRPr="0031013A">
          <w:rPr>
            <w:rStyle w:val="Hyperlink"/>
            <w:rFonts w:ascii="Times New Roman" w:hAnsi="Times New Roman" w:cs="Times New Roman"/>
          </w:rPr>
          <w:t>https://www.researchgate.net/publication/323992017</w:t>
        </w:r>
      </w:hyperlink>
    </w:p>
    <w:p w:rsidR="00227322" w:rsidRPr="0031013A" w:rsidRDefault="00227322" w:rsidP="00197D0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Auditor General of Alberta. (2014, September). Health-Chronic Disease Management.  </w:t>
      </w:r>
      <w:r w:rsidRPr="0031013A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 xml:space="preserve">Report on the Auditor General of Alberta. </w:t>
      </w:r>
      <w:r w:rsidRPr="0031013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Retrieved November 4, 2021 from, </w:t>
      </w:r>
      <w:hyperlink r:id="rId17" w:history="1">
        <w:r w:rsidRPr="0031013A">
          <w:rPr>
            <w:rStyle w:val="Hyperlink"/>
            <w:rFonts w:ascii="Times New Roman" w:hAnsi="Times New Roman" w:cs="Times New Roman"/>
          </w:rPr>
          <w:t>https://www.oag.ab.ca/reports/oa</w:t>
        </w:r>
        <w:bookmarkStart w:id="0" w:name="_GoBack"/>
        <w:bookmarkEnd w:id="0"/>
        <w:r w:rsidRPr="0031013A">
          <w:rPr>
            <w:rStyle w:val="Hyperlink"/>
            <w:rFonts w:ascii="Times New Roman" w:hAnsi="Times New Roman" w:cs="Times New Roman"/>
          </w:rPr>
          <w:t>g</w:t>
        </w:r>
        <w:r w:rsidRPr="0031013A">
          <w:rPr>
            <w:rStyle w:val="Hyperlink"/>
            <w:rFonts w:ascii="Times New Roman" w:hAnsi="Times New Roman" w:cs="Times New Roman"/>
          </w:rPr>
          <w:t>-health-report-chronic-disease-management-sept-2014/</w:t>
        </w:r>
      </w:hyperlink>
    </w:p>
    <w:p w:rsidR="007B1052" w:rsidRPr="0031013A" w:rsidRDefault="007B1052" w:rsidP="007B1052">
      <w:pPr>
        <w:pStyle w:val="NormalWeb"/>
        <w:spacing w:line="480" w:lineRule="auto"/>
        <w:ind w:left="720" w:hanging="720"/>
        <w:rPr>
          <w:sz w:val="22"/>
          <w:szCs w:val="22"/>
        </w:rPr>
      </w:pPr>
      <w:proofErr w:type="spellStart"/>
      <w:r w:rsidRPr="0031013A">
        <w:rPr>
          <w:sz w:val="22"/>
          <w:szCs w:val="22"/>
        </w:rPr>
        <w:lastRenderedPageBreak/>
        <w:t>Appunamy</w:t>
      </w:r>
      <w:proofErr w:type="spellEnd"/>
      <w:r w:rsidRPr="0031013A">
        <w:rPr>
          <w:sz w:val="22"/>
          <w:szCs w:val="22"/>
        </w:rPr>
        <w:t xml:space="preserve">, R. (2020, January 24). </w:t>
      </w:r>
      <w:r w:rsidRPr="0031013A">
        <w:rPr>
          <w:iCs/>
          <w:sz w:val="22"/>
          <w:szCs w:val="22"/>
        </w:rPr>
        <w:t>Determinants of Health – a practical approach!</w:t>
      </w:r>
      <w:r w:rsidRPr="0031013A">
        <w:rPr>
          <w:sz w:val="22"/>
          <w:szCs w:val="22"/>
        </w:rPr>
        <w:t xml:space="preserve"> </w:t>
      </w:r>
      <w:r w:rsidRPr="0031013A">
        <w:rPr>
          <w:i/>
          <w:sz w:val="22"/>
          <w:szCs w:val="22"/>
        </w:rPr>
        <w:t>Let's Learn Public Health</w:t>
      </w:r>
      <w:r w:rsidRPr="0031013A">
        <w:rPr>
          <w:sz w:val="22"/>
          <w:szCs w:val="22"/>
        </w:rPr>
        <w:t xml:space="preserve">. Retrieved October 5, 2021, from </w:t>
      </w:r>
      <w:hyperlink r:id="rId18" w:history="1">
        <w:r w:rsidRPr="0031013A">
          <w:rPr>
            <w:rStyle w:val="Hyperlink"/>
            <w:sz w:val="22"/>
            <w:szCs w:val="22"/>
          </w:rPr>
          <w:t>https://www.youtube.com/watch?v=zSguDQRjZv0</w:t>
        </w:r>
      </w:hyperlink>
      <w:r w:rsidRPr="0031013A">
        <w:rPr>
          <w:sz w:val="22"/>
          <w:szCs w:val="22"/>
        </w:rPr>
        <w:t xml:space="preserve">. </w:t>
      </w:r>
    </w:p>
    <w:p w:rsidR="007B1052" w:rsidRPr="0031013A" w:rsidRDefault="007B1052" w:rsidP="007B105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Bailey, D. &amp; </w:t>
      </w:r>
      <w:proofErr w:type="spellStart"/>
      <w:r w:rsidRPr="0031013A">
        <w:rPr>
          <w:rFonts w:ascii="Times New Roman" w:hAnsi="Times New Roman" w:cs="Times New Roman"/>
        </w:rPr>
        <w:t>Droitsch</w:t>
      </w:r>
      <w:proofErr w:type="spellEnd"/>
      <w:r w:rsidRPr="0031013A">
        <w:rPr>
          <w:rFonts w:ascii="Times New Roman" w:hAnsi="Times New Roman" w:cs="Times New Roman"/>
        </w:rPr>
        <w:t xml:space="preserve">, D. (2014, February). Tar sands crude oil: health effects of a dirty and destructive fuel.  </w:t>
      </w:r>
      <w:r w:rsidRPr="0031013A">
        <w:rPr>
          <w:rFonts w:ascii="Times New Roman" w:hAnsi="Times New Roman" w:cs="Times New Roman"/>
          <w:i/>
        </w:rPr>
        <w:t xml:space="preserve">NRDC issue brief. </w:t>
      </w:r>
      <w:r w:rsidRPr="0031013A">
        <w:rPr>
          <w:rFonts w:ascii="Times New Roman" w:hAnsi="Times New Roman" w:cs="Times New Roman"/>
        </w:rPr>
        <w:t xml:space="preserve">Retrieved October 22, 2021 from, </w:t>
      </w:r>
      <w:hyperlink r:id="rId19" w:history="1">
        <w:r w:rsidRPr="0031013A">
          <w:rPr>
            <w:rStyle w:val="Hyperlink"/>
            <w:rFonts w:ascii="Times New Roman" w:hAnsi="Times New Roman" w:cs="Times New Roman"/>
          </w:rPr>
          <w:t>https://www.nrdc.org/sites/default/files/tar-sands-health-effects-IB.pd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Fonts w:ascii="Times New Roman" w:hAnsi="Times New Roman" w:cs="Times New Roman"/>
          <w:color w:val="212121"/>
          <w:shd w:val="clear" w:color="auto" w:fill="FFFFFF"/>
        </w:rPr>
      </w:pPr>
      <w:r w:rsidRPr="0031013A">
        <w:rPr>
          <w:rFonts w:ascii="Times New Roman" w:hAnsi="Times New Roman" w:cs="Times New Roman"/>
          <w:color w:val="212121"/>
          <w:shd w:val="clear" w:color="auto" w:fill="FFFFFF"/>
        </w:rPr>
        <w:t xml:space="preserve">Baptiste DL, </w:t>
      </w:r>
      <w:proofErr w:type="spellStart"/>
      <w:r w:rsidRPr="0031013A">
        <w:rPr>
          <w:rFonts w:ascii="Times New Roman" w:hAnsi="Times New Roman" w:cs="Times New Roman"/>
          <w:color w:val="212121"/>
          <w:shd w:val="clear" w:color="auto" w:fill="FFFFFF"/>
        </w:rPr>
        <w:t>Turkson-Ocran</w:t>
      </w:r>
      <w:proofErr w:type="spellEnd"/>
      <w:r w:rsidRPr="0031013A">
        <w:rPr>
          <w:rFonts w:ascii="Times New Roman" w:hAnsi="Times New Roman" w:cs="Times New Roman"/>
          <w:color w:val="212121"/>
          <w:shd w:val="clear" w:color="auto" w:fill="FFFFFF"/>
        </w:rPr>
        <w:t xml:space="preserve"> RA, Han HR, </w:t>
      </w:r>
      <w:proofErr w:type="spellStart"/>
      <w:r w:rsidRPr="0031013A">
        <w:rPr>
          <w:rFonts w:ascii="Times New Roman" w:hAnsi="Times New Roman" w:cs="Times New Roman"/>
          <w:color w:val="212121"/>
          <w:shd w:val="clear" w:color="auto" w:fill="FFFFFF"/>
        </w:rPr>
        <w:t>Himmelfarb</w:t>
      </w:r>
      <w:proofErr w:type="spellEnd"/>
      <w:r w:rsidRPr="0031013A">
        <w:rPr>
          <w:rFonts w:ascii="Times New Roman" w:hAnsi="Times New Roman" w:cs="Times New Roman"/>
          <w:color w:val="212121"/>
          <w:shd w:val="clear" w:color="auto" w:fill="FFFFFF"/>
        </w:rPr>
        <w:t xml:space="preserve"> CD, Commodore-Mensah Y. Social Determinants of Emergency Department Visits among Persons Diagnosed with Coronary Heart Disease and Stroke. (2021 Jan 21). Retrieved November 4, 2021 from, </w:t>
      </w:r>
      <w:hyperlink r:id="rId20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https://pubmed.ncbi.nlm.nih.gov/33519154/</w:t>
        </w:r>
      </w:hyperlink>
    </w:p>
    <w:p w:rsidR="007B1052" w:rsidRPr="0031013A" w:rsidRDefault="007B1052" w:rsidP="007B1052">
      <w:pPr>
        <w:spacing w:line="480" w:lineRule="auto"/>
        <w:ind w:left="720" w:hanging="720"/>
        <w:rPr>
          <w:rFonts w:ascii="Times New Roman" w:hAnsi="Times New Roman" w:cs="Times New Roman"/>
          <w:color w:val="303030"/>
          <w:shd w:val="clear" w:color="auto" w:fill="FFFFFF"/>
        </w:rPr>
      </w:pP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Braveman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, P., &amp; Gottlieb, L. (2014). The social determinants of health: it's time to consider the causes of the causes.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Public hea</w:t>
      </w:r>
      <w:r w:rsidR="00197D0E"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lth reports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>,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129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19–31. </w:t>
      </w:r>
      <w:hyperlink r:id="rId21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https://doi.org/10.1177/00333549141291S206</w:t>
        </w:r>
      </w:hyperlink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. </w:t>
      </w:r>
    </w:p>
    <w:p w:rsidR="00C24F35" w:rsidRPr="0031013A" w:rsidRDefault="00C24F35" w:rsidP="00C24F35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31013A">
        <w:rPr>
          <w:rFonts w:ascii="Times New Roman" w:hAnsi="Times New Roman" w:cs="Times New Roman"/>
          <w:color w:val="000000"/>
        </w:rPr>
        <w:t>Brook. R. H. (2017). </w:t>
      </w:r>
      <w:hyperlink r:id="rId22" w:tgtFrame="_blank" w:history="1">
        <w:r w:rsidRPr="0031013A">
          <w:rPr>
            <w:rStyle w:val="Hyperlink"/>
            <w:rFonts w:ascii="Times New Roman" w:hAnsi="Times New Roman" w:cs="Times New Roman"/>
          </w:rPr>
          <w:t>Should the definition of health include a measure of tolerance?</w:t>
        </w:r>
      </w:hyperlink>
      <w:r w:rsidRPr="0031013A">
        <w:rPr>
          <w:rFonts w:ascii="Times New Roman" w:hAnsi="Times New Roman" w:cs="Times New Roman"/>
          <w:color w:val="000000"/>
        </w:rPr>
        <w:t> JAMA, 317 (6), 585-586. doi:10.1001/jama.2016.14372</w:t>
      </w:r>
    </w:p>
    <w:p w:rsidR="00671D16" w:rsidRPr="0031013A" w:rsidRDefault="00197D0E" w:rsidP="00C24F35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color w:val="000000"/>
          <w:u w:val="none"/>
        </w:rPr>
      </w:pPr>
      <w:r w:rsidRPr="0031013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Campbell, D., O’Neill, B., Gibson, K. &amp; Thurston, W. (2015). Primary healthcare needs and barriers to care among Calgary’s homeless populations. </w:t>
      </w:r>
      <w:r w:rsidRPr="0031013A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BMC Family Practice</w:t>
      </w:r>
      <w:r w:rsidRPr="0031013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16:139.  Retrieved November 17, 2021 from, </w:t>
      </w:r>
      <w:hyperlink r:id="rId23" w:history="1">
        <w:r w:rsidRPr="0031013A">
          <w:rPr>
            <w:rStyle w:val="Hyperlink"/>
            <w:rFonts w:ascii="Times New Roman" w:hAnsi="Times New Roman" w:cs="Times New Roman"/>
          </w:rPr>
          <w:t>https://bmcfampract.biomedcentral.com/articles/10.1186/s12875-015-0361-3</w:t>
        </w:r>
      </w:hyperlink>
    </w:p>
    <w:p w:rsidR="007B1052" w:rsidRPr="0031013A" w:rsidRDefault="007B1052" w:rsidP="00671D16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31013A">
        <w:rPr>
          <w:rFonts w:ascii="Times New Roman" w:hAnsi="Times New Roman" w:cs="Times New Roman"/>
        </w:rPr>
        <w:t xml:space="preserve">Card Alan, J. (2017). </w:t>
      </w:r>
      <w:r w:rsidRPr="0031013A">
        <w:rPr>
          <w:rFonts w:ascii="Times New Roman" w:hAnsi="Times New Roman" w:cs="Times New Roman"/>
          <w:i/>
        </w:rPr>
        <w:t xml:space="preserve">A new perspective for an aging world and the emerging era of value based care. </w:t>
      </w:r>
      <w:r w:rsidRPr="0031013A">
        <w:rPr>
          <w:rFonts w:ascii="Times New Roman" w:hAnsi="Times New Roman" w:cs="Times New Roman"/>
        </w:rPr>
        <w:t xml:space="preserve">World Medical and Health Policy. Retrieved October 5, 2021 from </w:t>
      </w:r>
      <w:hyperlink r:id="rId24" w:history="1">
        <w:r w:rsidRPr="0031013A">
          <w:rPr>
            <w:rStyle w:val="Hyperlink"/>
            <w:rFonts w:ascii="Times New Roman" w:hAnsi="Times New Roman" w:cs="Times New Roman"/>
          </w:rPr>
          <w:t>https://doi.org/10.1002/wmh3.221</w:t>
        </w:r>
      </w:hyperlink>
    </w:p>
    <w:p w:rsidR="007B1052" w:rsidRPr="0031013A" w:rsidRDefault="007B1052" w:rsidP="007B1052">
      <w:pPr>
        <w:pStyle w:val="NormalWeb"/>
        <w:shd w:val="clear" w:color="auto" w:fill="FFFFFF"/>
        <w:spacing w:before="0" w:beforeAutospacing="0" w:after="0" w:afterAutospacing="0" w:line="480" w:lineRule="auto"/>
        <w:ind w:right="200"/>
        <w:rPr>
          <w:color w:val="000000" w:themeColor="text1"/>
          <w:sz w:val="22"/>
          <w:szCs w:val="22"/>
        </w:rPr>
      </w:pPr>
      <w:r w:rsidRPr="0031013A">
        <w:rPr>
          <w:color w:val="000000" w:themeColor="text1"/>
          <w:sz w:val="22"/>
          <w:szCs w:val="22"/>
        </w:rPr>
        <w:t>Centers for Disease Control and Prevention. (2021, January 28). T</w:t>
      </w:r>
      <w:r w:rsidRPr="0031013A">
        <w:rPr>
          <w:i/>
          <w:iCs/>
          <w:color w:val="000000" w:themeColor="text1"/>
          <w:sz w:val="22"/>
          <w:szCs w:val="22"/>
        </w:rPr>
        <w:t>he social-ecological model:</w:t>
      </w:r>
    </w:p>
    <w:p w:rsidR="007B1052" w:rsidRDefault="007B1052" w:rsidP="007B1052">
      <w:pPr>
        <w:pStyle w:val="NormalWeb"/>
        <w:shd w:val="clear" w:color="auto" w:fill="FFFFFF"/>
        <w:spacing w:before="0" w:beforeAutospacing="0" w:after="0" w:afterAutospacing="0" w:line="480" w:lineRule="auto"/>
        <w:ind w:left="720" w:right="200"/>
        <w:rPr>
          <w:rStyle w:val="Hyperlink"/>
          <w:color w:val="000000" w:themeColor="text1"/>
          <w:sz w:val="22"/>
          <w:szCs w:val="22"/>
        </w:rPr>
      </w:pPr>
      <w:r w:rsidRPr="0031013A">
        <w:rPr>
          <w:i/>
          <w:iCs/>
          <w:color w:val="000000" w:themeColor="text1"/>
          <w:sz w:val="22"/>
          <w:szCs w:val="22"/>
        </w:rPr>
        <w:t>A framework for prevention</w:t>
      </w:r>
      <w:r w:rsidRPr="0031013A">
        <w:rPr>
          <w:color w:val="000000" w:themeColor="text1"/>
          <w:sz w:val="22"/>
          <w:szCs w:val="22"/>
        </w:rPr>
        <w:t>. Retrieved October 17, 2021, from</w:t>
      </w:r>
      <w:hyperlink r:id="rId25" w:history="1">
        <w:r w:rsidRPr="0031013A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31013A">
          <w:rPr>
            <w:rStyle w:val="Hyperlink"/>
            <w:color w:val="000000" w:themeColor="text1"/>
            <w:sz w:val="22"/>
            <w:szCs w:val="22"/>
          </w:rPr>
          <w:t>https://www.cdc.gov/violenceprevention/about/socialecologicalmodel.html?CDC_AA_refVal=</w:t>
        </w:r>
        <w:r w:rsidRPr="0031013A">
          <w:rPr>
            <w:rStyle w:val="Hyperlink"/>
            <w:color w:val="000000" w:themeColor="text1"/>
            <w:sz w:val="22"/>
            <w:szCs w:val="22"/>
          </w:rPr>
          <w:lastRenderedPageBreak/>
          <w:t>https%3A%2F</w:t>
        </w:r>
        <w:r w:rsidRPr="0031013A">
          <w:rPr>
            <w:rStyle w:val="Hyperlink"/>
            <w:color w:val="000000" w:themeColor="text1"/>
            <w:sz w:val="22"/>
            <w:szCs w:val="22"/>
          </w:rPr>
          <w:t>%</w:t>
        </w:r>
        <w:r w:rsidRPr="0031013A">
          <w:rPr>
            <w:rStyle w:val="Hyperlink"/>
            <w:color w:val="000000" w:themeColor="text1"/>
            <w:sz w:val="22"/>
            <w:szCs w:val="22"/>
          </w:rPr>
          <w:t>2Fwww.cdc.gov%2Fviolenceprevention%2Fpublichealthissue%2Fsocial-ecologicalmodel.html</w:t>
        </w:r>
      </w:hyperlink>
    </w:p>
    <w:p w:rsidR="0031013A" w:rsidRPr="0031013A" w:rsidRDefault="0031013A" w:rsidP="007B1052">
      <w:pPr>
        <w:pStyle w:val="NormalWeb"/>
        <w:shd w:val="clear" w:color="auto" w:fill="FFFFFF"/>
        <w:spacing w:before="0" w:beforeAutospacing="0" w:after="0" w:afterAutospacing="0" w:line="480" w:lineRule="auto"/>
        <w:ind w:left="720" w:right="200"/>
        <w:rPr>
          <w:color w:val="000000" w:themeColor="text1"/>
          <w:sz w:val="22"/>
          <w:szCs w:val="22"/>
        </w:rPr>
      </w:pPr>
    </w:p>
    <w:p w:rsidR="007B1052" w:rsidRPr="0031013A" w:rsidRDefault="007B1052" w:rsidP="007B105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Dixon, Jane K. &amp; Dixon, John P. (2002, March).  An Integrative Model for Environmental Health Research. </w:t>
      </w:r>
      <w:r w:rsidRPr="0031013A">
        <w:rPr>
          <w:rFonts w:ascii="Times New Roman" w:hAnsi="Times New Roman" w:cs="Times New Roman"/>
          <w:i/>
        </w:rPr>
        <w:t>Advances in Nursing Science</w:t>
      </w:r>
      <w:r w:rsidRPr="0031013A">
        <w:rPr>
          <w:rFonts w:ascii="Times New Roman" w:hAnsi="Times New Roman" w:cs="Times New Roman"/>
        </w:rPr>
        <w:t xml:space="preserve">, 24(3), 43-57.  Retrieved October 20, 2021 from, </w:t>
      </w:r>
      <w:hyperlink r:id="rId26" w:history="1">
        <w:r w:rsidRPr="0031013A">
          <w:rPr>
            <w:rStyle w:val="Hyperlink"/>
            <w:rFonts w:ascii="Times New Roman" w:hAnsi="Times New Roman" w:cs="Times New Roman"/>
          </w:rPr>
          <w:t>https://journals.lww.com/advancesinnursingscience/Fulltext/2000/03000/An_Integrative_Model_for_Environmental_Health.6.aspx</w:t>
        </w:r>
      </w:hyperlink>
    </w:p>
    <w:p w:rsidR="00197D0E" w:rsidRPr="0031013A" w:rsidRDefault="00197D0E" w:rsidP="00197D0E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Edmonton Police Service. (2016, June). Community Wellness Services for Vulnerable Persons with Complex Needs.  Retrieved November 16, 2021 from, </w:t>
      </w:r>
      <w:hyperlink r:id="rId27" w:history="1">
        <w:r w:rsidRPr="0031013A">
          <w:rPr>
            <w:rStyle w:val="Hyperlink"/>
            <w:rFonts w:ascii="Times New Roman" w:hAnsi="Times New Roman" w:cs="Times New Roman"/>
          </w:rPr>
          <w:t>https://www.edmonton.ca/public-files/assets/document?path=PDF/CWS-VulnerablePersons.pdf</w:t>
        </w:r>
      </w:hyperlink>
    </w:p>
    <w:p w:rsidR="007B1052" w:rsidRPr="0031013A" w:rsidRDefault="007B1052" w:rsidP="00671D16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Edwards, J. (2014, April 26). Canadian oil sands residents complain of health effects.  </w:t>
      </w:r>
      <w:r w:rsidRPr="0031013A">
        <w:rPr>
          <w:rFonts w:ascii="Times New Roman" w:hAnsi="Times New Roman" w:cs="Times New Roman"/>
          <w:i/>
        </w:rPr>
        <w:t xml:space="preserve">The Lancet. </w:t>
      </w:r>
      <w:r w:rsidRPr="0031013A">
        <w:rPr>
          <w:rFonts w:ascii="Times New Roman" w:hAnsi="Times New Roman" w:cs="Times New Roman"/>
        </w:rPr>
        <w:t xml:space="preserve">Retrieved October 22, 2021 from </w:t>
      </w:r>
      <w:hyperlink r:id="rId28" w:history="1">
        <w:r w:rsidRPr="0031013A">
          <w:rPr>
            <w:rStyle w:val="Hyperlink"/>
            <w:rFonts w:ascii="Times New Roman" w:hAnsi="Times New Roman" w:cs="Times New Roman"/>
          </w:rPr>
          <w:t>https://www.thelancet.com/action/showpdf?pii=s0140-6736(14)60703-0</w:t>
        </w:r>
      </w:hyperlink>
    </w:p>
    <w:p w:rsidR="00C24F35" w:rsidRPr="0031013A" w:rsidRDefault="00077733" w:rsidP="00C24F35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1013A">
        <w:rPr>
          <w:rFonts w:ascii="Times New Roman" w:hAnsi="Times New Roman" w:cs="Times New Roman"/>
          <w:color w:val="000000" w:themeColor="text1"/>
          <w:shd w:val="clear" w:color="auto" w:fill="FFFFFF"/>
        </w:rPr>
        <w:t>Flood, C. M. and Thomas, B.</w:t>
      </w:r>
      <w:r w:rsidR="00C24F35" w:rsidRPr="003101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Modernizing the Canada Health Act. (December 1, 2016). </w:t>
      </w:r>
      <w:r w:rsidR="00C24F35" w:rsidRPr="0031013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Ottawa Faculty of Law Working Paper</w:t>
      </w:r>
      <w:r w:rsidR="00C24F35" w:rsidRPr="003101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Retrieved October 18, 2021 from, </w:t>
      </w:r>
      <w:hyperlink r:id="rId29" w:history="1">
        <w:r w:rsidR="00C24F35"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https://papers.ssrn.com/sol3/papers.cfm?abstract_id=2907029</w:t>
        </w:r>
      </w:hyperlink>
    </w:p>
    <w:p w:rsidR="00671D16" w:rsidRPr="0031013A" w:rsidRDefault="00671D16" w:rsidP="00C24F35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 w:rsidRPr="0031013A">
        <w:rPr>
          <w:rFonts w:ascii="Times New Roman" w:hAnsi="Times New Roman" w:cs="Times New Roman"/>
        </w:rPr>
        <w:t>Gaetz</w:t>
      </w:r>
      <w:proofErr w:type="spellEnd"/>
      <w:r w:rsidRPr="0031013A">
        <w:rPr>
          <w:rFonts w:ascii="Times New Roman" w:hAnsi="Times New Roman" w:cs="Times New Roman"/>
        </w:rPr>
        <w:t xml:space="preserve">, S., Dej, E., Richter, T., &amp; Redman, M. (2016). The State of Homelessness in Canada 2016.  </w:t>
      </w:r>
      <w:r w:rsidRPr="0031013A">
        <w:rPr>
          <w:rFonts w:ascii="Times New Roman" w:hAnsi="Times New Roman" w:cs="Times New Roman"/>
          <w:i/>
        </w:rPr>
        <w:t>Canadian Observatory on Homelessness Press</w:t>
      </w:r>
      <w:r w:rsidRPr="0031013A">
        <w:rPr>
          <w:rFonts w:ascii="Times New Roman" w:hAnsi="Times New Roman" w:cs="Times New Roman"/>
        </w:rPr>
        <w:t xml:space="preserve">. Retrieved November 17, 2021 from, </w:t>
      </w:r>
      <w:hyperlink r:id="rId30" w:history="1">
        <w:r w:rsidRPr="0031013A">
          <w:rPr>
            <w:rStyle w:val="Hyperlink"/>
            <w:rFonts w:ascii="Times New Roman" w:hAnsi="Times New Roman" w:cs="Times New Roman"/>
          </w:rPr>
          <w:t>https://www.homelesshub.ca/sites/default/files/attachments/SOHC16_ExecSummary_final_20Oct2016.pdf</w:t>
        </w:r>
      </w:hyperlink>
    </w:p>
    <w:p w:rsidR="00077733" w:rsidRPr="0031013A" w:rsidRDefault="00077733" w:rsidP="00C24F35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31013A">
        <w:rPr>
          <w:rFonts w:ascii="Times New Roman" w:hAnsi="Times New Roman" w:cs="Times New Roman"/>
        </w:rPr>
        <w:t>Galea</w:t>
      </w:r>
      <w:proofErr w:type="spellEnd"/>
      <w:r w:rsidRPr="0031013A">
        <w:rPr>
          <w:rFonts w:ascii="Times New Roman" w:hAnsi="Times New Roman" w:cs="Times New Roman"/>
        </w:rPr>
        <w:t xml:space="preserve">, S. </w:t>
      </w:r>
      <w:r w:rsidR="007F5F7A" w:rsidRPr="0031013A">
        <w:rPr>
          <w:rFonts w:ascii="Times New Roman" w:hAnsi="Times New Roman" w:cs="Times New Roman"/>
        </w:rPr>
        <w:t xml:space="preserve">(2015, May 31).  The Determination of Health </w:t>
      </w:r>
      <w:proofErr w:type="gramStart"/>
      <w:r w:rsidR="007F5F7A" w:rsidRPr="0031013A">
        <w:rPr>
          <w:rFonts w:ascii="Times New Roman" w:hAnsi="Times New Roman" w:cs="Times New Roman"/>
        </w:rPr>
        <w:t>Across</w:t>
      </w:r>
      <w:proofErr w:type="gramEnd"/>
      <w:r w:rsidR="007F5F7A" w:rsidRPr="0031013A">
        <w:rPr>
          <w:rFonts w:ascii="Times New Roman" w:hAnsi="Times New Roman" w:cs="Times New Roman"/>
        </w:rPr>
        <w:t xml:space="preserve"> the Life Course and Across Levels of Influence. </w:t>
      </w:r>
      <w:r w:rsidR="007F5F7A" w:rsidRPr="0031013A">
        <w:rPr>
          <w:rFonts w:ascii="Times New Roman" w:hAnsi="Times New Roman" w:cs="Times New Roman"/>
          <w:i/>
        </w:rPr>
        <w:t xml:space="preserve">Boston University School of Public Health. </w:t>
      </w:r>
      <w:r w:rsidR="007F5F7A" w:rsidRPr="0031013A">
        <w:rPr>
          <w:rFonts w:ascii="Times New Roman" w:hAnsi="Times New Roman" w:cs="Times New Roman"/>
        </w:rPr>
        <w:t xml:space="preserve"> Retrieved October 22, 2021 from, </w:t>
      </w:r>
      <w:hyperlink r:id="rId31" w:history="1">
        <w:r w:rsidR="007F5F7A" w:rsidRPr="0031013A">
          <w:rPr>
            <w:rStyle w:val="Hyperlink"/>
            <w:rFonts w:ascii="Times New Roman" w:hAnsi="Times New Roman" w:cs="Times New Roman"/>
          </w:rPr>
          <w:t>https://www.bu.edu/sph/news/articles/2015/the-determination-of-health-across-the-life-course-and-across-levels-of-influence-2/</w:t>
        </w:r>
      </w:hyperlink>
    </w:p>
    <w:p w:rsidR="007F5F7A" w:rsidRPr="0031013A" w:rsidRDefault="007F5F7A" w:rsidP="00C24F35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:rsidR="0031013A" w:rsidRPr="0031013A" w:rsidRDefault="007B1052" w:rsidP="0031013A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Government of Canada. (2001). Population Health Promotion: An Integrated Model of Population Health and Health Promotion.  Retrieved October 19, 2021 from: </w:t>
      </w:r>
      <w:hyperlink r:id="rId32" w:history="1">
        <w:r w:rsidR="00077733" w:rsidRPr="0031013A">
          <w:rPr>
            <w:rStyle w:val="Hyperlink"/>
            <w:rFonts w:ascii="Times New Roman" w:hAnsi="Times New Roman" w:cs="Times New Roman"/>
          </w:rPr>
          <w:t>https://www.canada.ca/en/public-health/services/health-promotion/population-health/population-health-promotion-integrated-model-population-heal</w:t>
        </w:r>
        <w:r w:rsidR="00077733" w:rsidRPr="0031013A">
          <w:rPr>
            <w:rStyle w:val="Hyperlink"/>
            <w:rFonts w:ascii="Times New Roman" w:hAnsi="Times New Roman" w:cs="Times New Roman"/>
          </w:rPr>
          <w:t>t</w:t>
        </w:r>
        <w:r w:rsidR="00077733" w:rsidRPr="0031013A">
          <w:rPr>
            <w:rStyle w:val="Hyperlink"/>
            <w:rFonts w:ascii="Times New Roman" w:hAnsi="Times New Roman" w:cs="Times New Roman"/>
          </w:rPr>
          <w:t>h-health-promotion/developing-population-health-promotion-model.html</w:t>
        </w:r>
      </w:hyperlink>
    </w:p>
    <w:p w:rsidR="00227322" w:rsidRPr="0031013A" w:rsidRDefault="00227322" w:rsidP="0031013A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Government of Canada. (2019, December 19). Stroke in Canada: Highlights from the Canadian Chronic Disease Surveillance System. Retrieved November 3, 2021 from, </w:t>
      </w:r>
      <w:hyperlink r:id="rId33" w:history="1">
        <w:r w:rsidRPr="0031013A">
          <w:rPr>
            <w:rStyle w:val="Hyperlink"/>
            <w:rFonts w:ascii="Times New Roman" w:hAnsi="Times New Roman" w:cs="Times New Roman"/>
          </w:rPr>
          <w:t>https://www.canada.ca/en/public-health/services/publications/diseases-conditions/stroke-canada-fact-sheet.html</w:t>
        </w:r>
      </w:hyperlink>
      <w:r w:rsidRPr="0031013A">
        <w:rPr>
          <w:rFonts w:ascii="Times New Roman" w:hAnsi="Times New Roman" w:cs="Times New Roman"/>
        </w:rPr>
        <w:t>.</w:t>
      </w:r>
    </w:p>
    <w:p w:rsidR="00077733" w:rsidRPr="0031013A" w:rsidRDefault="00077733" w:rsidP="00077733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Government of Canada. (2020, October 7).  Social determinants of health and health inequalities.  Retrieved October 17, 2021 from, </w:t>
      </w:r>
      <w:hyperlink r:id="rId34" w:history="1">
        <w:r w:rsidRPr="0031013A">
          <w:rPr>
            <w:rStyle w:val="Hyperlink"/>
            <w:rFonts w:ascii="Times New Roman" w:hAnsi="Times New Roman" w:cs="Times New Roman"/>
          </w:rPr>
          <w:t>https://www.canada.ca/en/public-health/services/health-promotion/population-health/what-determines-health.html</w:t>
        </w:r>
      </w:hyperlink>
    </w:p>
    <w:p w:rsidR="00C24F35" w:rsidRPr="0031013A" w:rsidRDefault="00C24F35" w:rsidP="00077733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  <w:color w:val="000000"/>
        </w:rPr>
        <w:t>Health Canada. (2005, May 16). Canada Health Act - Links to Provincial and Territorial Health Care Web Resources. Retrieved October 23, 2017, from </w:t>
      </w:r>
      <w:hyperlink r:id="rId35" w:tgtFrame="_blank" w:history="1">
        <w:r w:rsidRPr="0031013A">
          <w:rPr>
            <w:rStyle w:val="Hyperlink"/>
            <w:rFonts w:ascii="Times New Roman" w:hAnsi="Times New Roman" w:cs="Times New Roman"/>
          </w:rPr>
          <w:t>https://www.canada.ca/en/health-canada/services/health-care-system/canada-health-care-system-medicare/provincial-territorial-health-care-resources.html</w:t>
        </w:r>
      </w:hyperlink>
    </w:p>
    <w:p w:rsidR="00305DE1" w:rsidRPr="0031013A" w:rsidRDefault="00305DE1" w:rsidP="0022732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  <w:color w:val="000000"/>
        </w:rPr>
        <w:t>Health Canada (2007). </w:t>
      </w:r>
      <w:r w:rsidRPr="0031013A">
        <w:rPr>
          <w:rStyle w:val="Emphasis"/>
          <w:rFonts w:ascii="Times New Roman" w:hAnsi="Times New Roman" w:cs="Times New Roman"/>
          <w:color w:val="000000"/>
        </w:rPr>
        <w:t>Chronic disease prevention and management</w:t>
      </w:r>
      <w:r w:rsidRPr="0031013A">
        <w:rPr>
          <w:rFonts w:ascii="Times New Roman" w:hAnsi="Times New Roman" w:cs="Times New Roman"/>
          <w:color w:val="000000"/>
        </w:rPr>
        <w:t>. Retrieved from </w:t>
      </w:r>
      <w:hyperlink r:id="rId36" w:tgtFrame="_blank" w:history="1">
        <w:r w:rsidRPr="0031013A">
          <w:rPr>
            <w:rStyle w:val="Hyperlink"/>
            <w:rFonts w:ascii="Times New Roman" w:hAnsi="Times New Roman" w:cs="Times New Roman"/>
          </w:rPr>
          <w:t>https://www.canada.ca/en/health-canada/services/health-care-system/reports-publications/primary-health-care/chronic-disease-prevention-management.html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Heart and Stroke. (2021). Stroke: Risk and Prevention.  Retrieved November 7, 2021, from </w:t>
      </w:r>
      <w:hyperlink r:id="rId37" w:history="1">
        <w:r w:rsidRPr="0031013A">
          <w:rPr>
            <w:rStyle w:val="Hyperlink"/>
            <w:rFonts w:ascii="Times New Roman" w:hAnsi="Times New Roman" w:cs="Times New Roman"/>
          </w:rPr>
          <w:t>https://www.heartandstroke.ca/stroke/risk-and-prevention?gclid=Cj0KCQiAsqOMBhDFARIsAFBTN3e9hXkANx_2eaouC-yYtkF7jgeaQDs7snRGKnV2a2e82jj_C8-n_VcaAoRKEALw_wcB&amp;gclsrc=aw.ds</w:t>
        </w:r>
      </w:hyperlink>
    </w:p>
    <w:p w:rsidR="007B1052" w:rsidRPr="0031013A" w:rsidRDefault="007B1052" w:rsidP="00197D0E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lastRenderedPageBreak/>
        <w:t xml:space="preserve">Healthy People 2030 U.S. Department of Health and Human Services, Office of Disease      Prevention and Health Promotion. </w:t>
      </w:r>
      <w:r w:rsidRPr="0031013A">
        <w:rPr>
          <w:rFonts w:ascii="Times New Roman" w:hAnsi="Times New Roman" w:cs="Times New Roman"/>
          <w:i/>
        </w:rPr>
        <w:t>Social Determinants of Health.</w:t>
      </w:r>
      <w:r w:rsidRPr="0031013A">
        <w:rPr>
          <w:rFonts w:ascii="Times New Roman" w:hAnsi="Times New Roman" w:cs="Times New Roman"/>
        </w:rPr>
        <w:t xml:space="preserve"> Retrieved October 10, 2021, from </w:t>
      </w:r>
      <w:hyperlink r:id="rId38" w:history="1">
        <w:r w:rsidRPr="0031013A">
          <w:rPr>
            <w:rStyle w:val="Hyperlink"/>
            <w:rFonts w:ascii="Times New Roman" w:hAnsi="Times New Roman" w:cs="Times New Roman"/>
          </w:rPr>
          <w:t>https://health.gov/healthypeople/objectives-and-data/social-determinants-health</w:t>
        </w:r>
      </w:hyperlink>
    </w:p>
    <w:p w:rsidR="00197D0E" w:rsidRPr="0031013A" w:rsidRDefault="00197D0E" w:rsidP="007B105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Henderson, R, </w:t>
      </w:r>
      <w:proofErr w:type="spellStart"/>
      <w:r w:rsidRPr="0031013A">
        <w:rPr>
          <w:rFonts w:ascii="Times New Roman" w:hAnsi="Times New Roman" w:cs="Times New Roman"/>
        </w:rPr>
        <w:t>Montsanti</w:t>
      </w:r>
      <w:proofErr w:type="spellEnd"/>
      <w:r w:rsidRPr="0031013A">
        <w:rPr>
          <w:rFonts w:ascii="Times New Roman" w:hAnsi="Times New Roman" w:cs="Times New Roman"/>
        </w:rPr>
        <w:t xml:space="preserve">, S., </w:t>
      </w:r>
      <w:proofErr w:type="spellStart"/>
      <w:r w:rsidRPr="0031013A">
        <w:rPr>
          <w:rFonts w:ascii="Times New Roman" w:hAnsi="Times New Roman" w:cs="Times New Roman"/>
        </w:rPr>
        <w:t>Crowshoe</w:t>
      </w:r>
      <w:proofErr w:type="spellEnd"/>
      <w:r w:rsidRPr="0031013A">
        <w:rPr>
          <w:rFonts w:ascii="Times New Roman" w:hAnsi="Times New Roman" w:cs="Times New Roman"/>
        </w:rPr>
        <w:t xml:space="preserve">, L., &amp; Leduc, C. (2018, June).  Advancing Indigenous primary healthcare policy in Alberta, Canada.  </w:t>
      </w:r>
      <w:r w:rsidRPr="0031013A">
        <w:rPr>
          <w:rFonts w:ascii="Times New Roman" w:hAnsi="Times New Roman" w:cs="Times New Roman"/>
          <w:i/>
        </w:rPr>
        <w:t xml:space="preserve">Health Policy 122(6), </w:t>
      </w:r>
      <w:r w:rsidRPr="0031013A">
        <w:rPr>
          <w:rFonts w:ascii="Times New Roman" w:hAnsi="Times New Roman" w:cs="Times New Roman"/>
        </w:rPr>
        <w:t xml:space="preserve">p.638-44. </w:t>
      </w:r>
      <w:hyperlink r:id="rId39" w:history="1">
        <w:r w:rsidRPr="0031013A">
          <w:rPr>
            <w:rStyle w:val="Hyperlink"/>
            <w:rFonts w:ascii="Times New Roman" w:hAnsi="Times New Roman" w:cs="Times New Roman"/>
          </w:rPr>
          <w:t>https://doi.org/10.1016/j.healthpol.2018.04.014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Horizon Health Network. (2021). Chronic disease Prevention and Management. Retrieved November 3, 2021, from </w:t>
      </w:r>
      <w:hyperlink r:id="rId40" w:history="1">
        <w:r w:rsidRPr="0031013A">
          <w:rPr>
            <w:rStyle w:val="Hyperlink"/>
            <w:rFonts w:ascii="Times New Roman" w:hAnsi="Times New Roman" w:cs="Times New Roman"/>
          </w:rPr>
          <w:t>https://en.horizonnb.ca/home/facilities-and-services/chronic-disease-prevention-and-management.aspx</w:t>
        </w:r>
      </w:hyperlink>
    </w:p>
    <w:p w:rsidR="00305DE1" w:rsidRPr="0031013A" w:rsidRDefault="00C24F35" w:rsidP="00305DE1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31013A">
        <w:rPr>
          <w:rFonts w:ascii="Times New Roman" w:hAnsi="Times New Roman" w:cs="Times New Roman"/>
          <w:color w:val="000000"/>
        </w:rPr>
        <w:t>Huber, M. (2011). </w:t>
      </w:r>
      <w:hyperlink r:id="rId41" w:tgtFrame="_blank" w:history="1">
        <w:r w:rsidRPr="0031013A">
          <w:rPr>
            <w:rStyle w:val="Hyperlink"/>
            <w:rFonts w:ascii="Times New Roman" w:hAnsi="Times New Roman" w:cs="Times New Roman"/>
          </w:rPr>
          <w:t>Health: How should we define it?</w:t>
        </w:r>
      </w:hyperlink>
      <w:r w:rsidRPr="0031013A">
        <w:rPr>
          <w:rFonts w:ascii="Times New Roman" w:hAnsi="Times New Roman" w:cs="Times New Roman"/>
          <w:color w:val="000000"/>
        </w:rPr>
        <w:t> British Medical Journal, 343</w:t>
      </w:r>
      <w:proofErr w:type="gramStart"/>
      <w:r w:rsidRPr="0031013A">
        <w:rPr>
          <w:rFonts w:ascii="Times New Roman" w:hAnsi="Times New Roman" w:cs="Times New Roman"/>
          <w:color w:val="000000"/>
        </w:rPr>
        <w:t>,(</w:t>
      </w:r>
      <w:proofErr w:type="gramEnd"/>
      <w:r w:rsidRPr="0031013A">
        <w:rPr>
          <w:rFonts w:ascii="Times New Roman" w:hAnsi="Times New Roman" w:cs="Times New Roman"/>
          <w:color w:val="000000"/>
        </w:rPr>
        <w:t xml:space="preserve">7817), 235-237. </w:t>
      </w:r>
      <w:hyperlink r:id="rId42" w:history="1">
        <w:r w:rsidRPr="0031013A">
          <w:rPr>
            <w:rStyle w:val="Hyperlink"/>
            <w:rFonts w:ascii="Times New Roman" w:hAnsi="Times New Roman" w:cs="Times New Roman"/>
          </w:rPr>
          <w:t>https://doi.org/10.1136/bmj.d4163</w:t>
        </w:r>
      </w:hyperlink>
    </w:p>
    <w:p w:rsidR="007B1052" w:rsidRPr="0031013A" w:rsidRDefault="007B1052" w:rsidP="00305DE1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color w:val="000000"/>
          <w:u w:val="none"/>
        </w:rPr>
      </w:pPr>
      <w:r w:rsidRPr="0031013A">
        <w:rPr>
          <w:rFonts w:ascii="Times New Roman" w:hAnsi="Times New Roman" w:cs="Times New Roman"/>
          <w:color w:val="303030"/>
          <w:shd w:val="clear" w:color="auto" w:fill="FFFFFF"/>
        </w:rPr>
        <w:t>Islam M. M. (2019). Social Determinants of Health and Related Inequalities: Confusion and Implications.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Frontiers in public health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>,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7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11. </w:t>
      </w:r>
      <w:hyperlink r:id="rId43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https://doi.org/10.3389/fpubh.2019.00011</w:t>
        </w:r>
      </w:hyperlink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.  Retrieved October 11, 2021, from </w:t>
      </w:r>
      <w:hyperlink r:id="rId44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https://www.frontiersin.org/articles/10.3389/fpubh.2019.00011/full</w:t>
        </w:r>
      </w:hyperlink>
    </w:p>
    <w:p w:rsidR="00227322" w:rsidRPr="0031013A" w:rsidRDefault="00227322" w:rsidP="00227322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31013A">
        <w:rPr>
          <w:rFonts w:ascii="Times New Roman" w:hAnsi="Times New Roman" w:cs="Times New Roman"/>
        </w:rPr>
        <w:t>Jeerakathil</w:t>
      </w:r>
      <w:proofErr w:type="spellEnd"/>
      <w:r w:rsidRPr="0031013A">
        <w:rPr>
          <w:rFonts w:ascii="Times New Roman" w:hAnsi="Times New Roman" w:cs="Times New Roman"/>
        </w:rPr>
        <w:t xml:space="preserve">, T., </w:t>
      </w:r>
      <w:proofErr w:type="spellStart"/>
      <w:r w:rsidRPr="0031013A">
        <w:rPr>
          <w:rFonts w:ascii="Times New Roman" w:hAnsi="Times New Roman" w:cs="Times New Roman"/>
        </w:rPr>
        <w:t>Burridge</w:t>
      </w:r>
      <w:proofErr w:type="spellEnd"/>
      <w:r w:rsidRPr="0031013A">
        <w:rPr>
          <w:rFonts w:ascii="Times New Roman" w:hAnsi="Times New Roman" w:cs="Times New Roman"/>
        </w:rPr>
        <w:t xml:space="preserve">, D., Thompson, G., Fang, S., Hill MD. (2012, December).  The Alberta Provincial Stroke Strategy: A Legacy of Stroke Care for Alberta.  </w:t>
      </w:r>
      <w:r w:rsidRPr="0031013A">
        <w:rPr>
          <w:rFonts w:ascii="Times New Roman" w:hAnsi="Times New Roman" w:cs="Times New Roman"/>
          <w:i/>
        </w:rPr>
        <w:t>Government of Alberta</w:t>
      </w:r>
      <w:r w:rsidRPr="0031013A">
        <w:rPr>
          <w:rFonts w:ascii="Times New Roman" w:hAnsi="Times New Roman" w:cs="Times New Roman"/>
        </w:rPr>
        <w:t xml:space="preserve">.  </w:t>
      </w:r>
    </w:p>
    <w:p w:rsidR="00227322" w:rsidRPr="0031013A" w:rsidRDefault="00227322" w:rsidP="00227322">
      <w:pPr>
        <w:spacing w:line="480" w:lineRule="auto"/>
        <w:ind w:left="720"/>
        <w:rPr>
          <w:rFonts w:ascii="Times New Roman" w:hAnsi="Times New Roman" w:cs="Times New Roman"/>
          <w:color w:val="303030"/>
          <w:shd w:val="clear" w:color="auto" w:fill="FFFFFF"/>
        </w:rPr>
      </w:pPr>
      <w:r w:rsidRPr="0031013A">
        <w:rPr>
          <w:rFonts w:ascii="Times New Roman" w:hAnsi="Times New Roman" w:cs="Times New Roman"/>
        </w:rPr>
        <w:t xml:space="preserve">Retrieved November 3, 2021 from, </w:t>
      </w:r>
      <w:hyperlink r:id="rId45" w:history="1">
        <w:r w:rsidRPr="0031013A">
          <w:rPr>
            <w:rStyle w:val="Hyperlink"/>
            <w:rFonts w:ascii="Times New Roman" w:hAnsi="Times New Roman" w:cs="Times New Roman"/>
          </w:rPr>
          <w:t>https://www.open.alberta.ca/dataset/3cbd7148-310f-42de-9058-5b82380f60eb/resource/4c3ace33-9f80-452d-a10b-a0b252dacfld/download/stroke-strategy-alberta-2012.pdf</w:t>
        </w:r>
      </w:hyperlink>
    </w:p>
    <w:p w:rsidR="007B1052" w:rsidRPr="0031013A" w:rsidRDefault="007B1052" w:rsidP="007B1052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shd w:val="clear" w:color="auto" w:fill="FFFFFF"/>
        </w:rPr>
      </w:pP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Karches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K., </w:t>
      </w: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DeCamp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M., George, M., </w:t>
      </w: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Prochaska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M., Saunders, M., </w:t>
      </w: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Thorsteinsdottir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B., &amp; </w:t>
      </w: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Dzeng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>, E. (2021). Spheres of Influence and Strategic Advocacy for Equity in Medicine.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Journal of general internal medicine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, 1–4. Advance online publication. </w:t>
      </w:r>
      <w:hyperlink r:id="rId46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https://doi.org/10.1007/s11606-021-06893-4</w:t>
        </w:r>
      </w:hyperlink>
    </w:p>
    <w:p w:rsidR="00227322" w:rsidRPr="0031013A" w:rsidRDefault="00227322" w:rsidP="00227322">
      <w:pPr>
        <w:pStyle w:val="NormalWeb"/>
        <w:spacing w:line="480" w:lineRule="auto"/>
        <w:ind w:left="567" w:hanging="567"/>
        <w:rPr>
          <w:sz w:val="22"/>
          <w:szCs w:val="22"/>
        </w:rPr>
      </w:pPr>
      <w:proofErr w:type="spellStart"/>
      <w:r w:rsidRPr="0031013A">
        <w:rPr>
          <w:sz w:val="22"/>
          <w:szCs w:val="22"/>
        </w:rPr>
        <w:lastRenderedPageBreak/>
        <w:t>Kernan</w:t>
      </w:r>
      <w:proofErr w:type="spellEnd"/>
      <w:r w:rsidRPr="0031013A">
        <w:rPr>
          <w:sz w:val="22"/>
          <w:szCs w:val="22"/>
        </w:rPr>
        <w:t xml:space="preserve">, W. N., </w:t>
      </w:r>
      <w:proofErr w:type="spellStart"/>
      <w:r w:rsidRPr="0031013A">
        <w:rPr>
          <w:sz w:val="22"/>
          <w:szCs w:val="22"/>
        </w:rPr>
        <w:t>Inzucchi</w:t>
      </w:r>
      <w:proofErr w:type="spellEnd"/>
      <w:r w:rsidRPr="0031013A">
        <w:rPr>
          <w:sz w:val="22"/>
          <w:szCs w:val="22"/>
        </w:rPr>
        <w:t xml:space="preserve">, S. E., </w:t>
      </w:r>
      <w:proofErr w:type="spellStart"/>
      <w:r w:rsidRPr="0031013A">
        <w:rPr>
          <w:sz w:val="22"/>
          <w:szCs w:val="22"/>
        </w:rPr>
        <w:t>Sawan</w:t>
      </w:r>
      <w:proofErr w:type="spellEnd"/>
      <w:r w:rsidRPr="0031013A">
        <w:rPr>
          <w:sz w:val="22"/>
          <w:szCs w:val="22"/>
        </w:rPr>
        <w:t xml:space="preserve">, C., </w:t>
      </w:r>
      <w:proofErr w:type="spellStart"/>
      <w:r w:rsidRPr="0031013A">
        <w:rPr>
          <w:sz w:val="22"/>
          <w:szCs w:val="22"/>
        </w:rPr>
        <w:t>Macko</w:t>
      </w:r>
      <w:proofErr w:type="spellEnd"/>
      <w:r w:rsidRPr="0031013A">
        <w:rPr>
          <w:sz w:val="22"/>
          <w:szCs w:val="22"/>
        </w:rPr>
        <w:t xml:space="preserve">, R. F., &amp; </w:t>
      </w:r>
      <w:proofErr w:type="spellStart"/>
      <w:r w:rsidRPr="0031013A">
        <w:rPr>
          <w:sz w:val="22"/>
          <w:szCs w:val="22"/>
        </w:rPr>
        <w:t>Furie</w:t>
      </w:r>
      <w:proofErr w:type="spellEnd"/>
      <w:r w:rsidRPr="0031013A">
        <w:rPr>
          <w:sz w:val="22"/>
          <w:szCs w:val="22"/>
        </w:rPr>
        <w:t xml:space="preserve">, K. L. (2013). Obesity. </w:t>
      </w:r>
      <w:r w:rsidRPr="0031013A">
        <w:rPr>
          <w:i/>
          <w:iCs/>
          <w:sz w:val="22"/>
          <w:szCs w:val="22"/>
        </w:rPr>
        <w:t>Stroke</w:t>
      </w:r>
      <w:r w:rsidRPr="0031013A">
        <w:rPr>
          <w:sz w:val="22"/>
          <w:szCs w:val="22"/>
        </w:rPr>
        <w:t xml:space="preserve">, </w:t>
      </w:r>
      <w:r w:rsidRPr="0031013A">
        <w:rPr>
          <w:i/>
          <w:iCs/>
          <w:sz w:val="22"/>
          <w:szCs w:val="22"/>
        </w:rPr>
        <w:t>44</w:t>
      </w:r>
      <w:r w:rsidRPr="0031013A">
        <w:rPr>
          <w:sz w:val="22"/>
          <w:szCs w:val="22"/>
        </w:rPr>
        <w:t xml:space="preserve">(1), 278–286. Retrieved November 7, 2021 from, </w:t>
      </w:r>
      <w:hyperlink r:id="rId47" w:history="1">
        <w:r w:rsidRPr="0031013A">
          <w:rPr>
            <w:rStyle w:val="Hyperlink"/>
            <w:sz w:val="22"/>
            <w:szCs w:val="22"/>
          </w:rPr>
          <w:t>https://doi.org/10.1161/strokeaha.111.639922</w:t>
        </w:r>
      </w:hyperlink>
      <w:r w:rsidRPr="0031013A">
        <w:rPr>
          <w:sz w:val="22"/>
          <w:szCs w:val="22"/>
        </w:rPr>
        <w:t xml:space="preserve"> </w:t>
      </w:r>
    </w:p>
    <w:p w:rsidR="007B1052" w:rsidRPr="0031013A" w:rsidRDefault="007B1052" w:rsidP="00227322">
      <w:pPr>
        <w:pStyle w:val="NormalWeb"/>
        <w:spacing w:line="480" w:lineRule="auto"/>
        <w:ind w:left="720" w:hanging="720"/>
        <w:rPr>
          <w:rStyle w:val="Hyperlink"/>
          <w:sz w:val="22"/>
          <w:szCs w:val="22"/>
          <w:bdr w:val="none" w:sz="0" w:space="0" w:color="auto" w:frame="1"/>
        </w:rPr>
      </w:pPr>
      <w:r w:rsidRPr="0031013A">
        <w:rPr>
          <w:color w:val="000000"/>
          <w:sz w:val="22"/>
          <w:szCs w:val="22"/>
          <w:shd w:val="clear" w:color="auto" w:fill="FFFFFF"/>
        </w:rPr>
        <w:t xml:space="preserve">Kiernan Fallon, C. &amp; </w:t>
      </w:r>
      <w:proofErr w:type="spellStart"/>
      <w:r w:rsidRPr="0031013A">
        <w:rPr>
          <w:color w:val="000000"/>
          <w:sz w:val="22"/>
          <w:szCs w:val="22"/>
          <w:shd w:val="clear" w:color="auto" w:fill="FFFFFF"/>
        </w:rPr>
        <w:t>Karlawish</w:t>
      </w:r>
      <w:proofErr w:type="spellEnd"/>
      <w:r w:rsidRPr="0031013A">
        <w:rPr>
          <w:color w:val="000000"/>
          <w:sz w:val="22"/>
          <w:szCs w:val="22"/>
          <w:shd w:val="clear" w:color="auto" w:fill="FFFFFF"/>
        </w:rPr>
        <w:t xml:space="preserve">, J. (2019, July 19). </w:t>
      </w:r>
      <w:r w:rsidRPr="0031013A">
        <w:rPr>
          <w:rStyle w:val="Emphasis"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It's time to change the definition of health</w:t>
      </w:r>
      <w:r w:rsidRPr="0031013A">
        <w:rPr>
          <w:rStyle w:val="Emphasi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Pr="0031013A">
        <w:rPr>
          <w:i/>
          <w:color w:val="000000"/>
          <w:sz w:val="22"/>
          <w:szCs w:val="22"/>
          <w:shd w:val="clear" w:color="auto" w:fill="FFFFFF"/>
        </w:rPr>
        <w:t>STAT</w:t>
      </w:r>
      <w:r w:rsidRPr="0031013A">
        <w:rPr>
          <w:color w:val="000000"/>
          <w:sz w:val="22"/>
          <w:szCs w:val="22"/>
          <w:shd w:val="clear" w:color="auto" w:fill="FFFFFF"/>
        </w:rPr>
        <w:t xml:space="preserve">. Retrieved October 6, 2021, from </w:t>
      </w:r>
      <w:hyperlink r:id="rId48" w:tgtFrame="_blank" w:history="1">
        <w:r w:rsidRPr="0031013A">
          <w:rPr>
            <w:rStyle w:val="Hyperlink"/>
            <w:sz w:val="22"/>
            <w:szCs w:val="22"/>
            <w:bdr w:val="none" w:sz="0" w:space="0" w:color="auto" w:frame="1"/>
          </w:rPr>
          <w:t>https://www.statnews.com/.</w:t>
        </w:r>
      </w:hyperlink>
    </w:p>
    <w:p w:rsidR="00077733" w:rsidRPr="0031013A" w:rsidRDefault="00305DE1" w:rsidP="00077733">
      <w:pPr>
        <w:pStyle w:val="NormalWeb"/>
        <w:spacing w:line="480" w:lineRule="auto"/>
        <w:ind w:left="720" w:hanging="720"/>
        <w:rPr>
          <w:color w:val="000000"/>
          <w:sz w:val="22"/>
          <w:szCs w:val="22"/>
        </w:rPr>
      </w:pPr>
      <w:r w:rsidRPr="0031013A">
        <w:rPr>
          <w:color w:val="000000"/>
          <w:sz w:val="22"/>
          <w:szCs w:val="22"/>
        </w:rPr>
        <w:t>Richmond, C.A.M., &amp; Cook, C. (2016). </w:t>
      </w:r>
      <w:hyperlink r:id="rId49" w:tgtFrame="_blank" w:history="1">
        <w:r w:rsidRPr="0031013A">
          <w:rPr>
            <w:rStyle w:val="Hyperlink"/>
            <w:color w:val="000000" w:themeColor="text1"/>
            <w:sz w:val="22"/>
            <w:szCs w:val="22"/>
            <w:u w:val="none"/>
          </w:rPr>
          <w:t>Creating conditions for Canadian aboriginal health equity: The promise of public health policy</w:t>
        </w:r>
      </w:hyperlink>
      <w:r w:rsidRPr="0031013A">
        <w:rPr>
          <w:color w:val="000000"/>
          <w:sz w:val="22"/>
          <w:szCs w:val="22"/>
        </w:rPr>
        <w:t>. </w:t>
      </w:r>
      <w:r w:rsidRPr="0031013A">
        <w:rPr>
          <w:rStyle w:val="Emphasis"/>
          <w:color w:val="000000"/>
          <w:sz w:val="22"/>
          <w:szCs w:val="22"/>
        </w:rPr>
        <w:t>Public Health Reviews, 37. </w:t>
      </w:r>
      <w:hyperlink r:id="rId50" w:history="1">
        <w:proofErr w:type="gramStart"/>
        <w:r w:rsidRPr="0031013A">
          <w:rPr>
            <w:rStyle w:val="Hyperlink"/>
            <w:sz w:val="22"/>
            <w:szCs w:val="22"/>
          </w:rPr>
          <w:t>doi</w:t>
        </w:r>
        <w:proofErr w:type="gramEnd"/>
        <w:r w:rsidRPr="0031013A">
          <w:rPr>
            <w:rStyle w:val="Hyperlink"/>
            <w:sz w:val="22"/>
            <w:szCs w:val="22"/>
          </w:rPr>
          <w:t>: 10.1186/s40985-016-0016-5</w:t>
        </w:r>
      </w:hyperlink>
    </w:p>
    <w:p w:rsidR="007B1052" w:rsidRPr="0031013A" w:rsidRDefault="007B1052" w:rsidP="00077733">
      <w:pPr>
        <w:pStyle w:val="NormalWeb"/>
        <w:spacing w:line="480" w:lineRule="auto"/>
        <w:ind w:left="720" w:hanging="720"/>
        <w:rPr>
          <w:color w:val="000000"/>
          <w:sz w:val="22"/>
          <w:szCs w:val="22"/>
        </w:rPr>
      </w:pPr>
      <w:proofErr w:type="spellStart"/>
      <w:r w:rsidRPr="0031013A">
        <w:rPr>
          <w:sz w:val="22"/>
          <w:szCs w:val="22"/>
        </w:rPr>
        <w:t>Salm</w:t>
      </w:r>
      <w:proofErr w:type="spellEnd"/>
      <w:r w:rsidRPr="0031013A">
        <w:rPr>
          <w:sz w:val="22"/>
          <w:szCs w:val="22"/>
        </w:rPr>
        <w:t xml:space="preserve">, M., Ali, M., </w:t>
      </w:r>
      <w:proofErr w:type="spellStart"/>
      <w:r w:rsidRPr="0031013A">
        <w:rPr>
          <w:sz w:val="22"/>
          <w:szCs w:val="22"/>
        </w:rPr>
        <w:t>Minihane</w:t>
      </w:r>
      <w:proofErr w:type="spellEnd"/>
      <w:r w:rsidRPr="0031013A">
        <w:rPr>
          <w:sz w:val="22"/>
          <w:szCs w:val="22"/>
        </w:rPr>
        <w:t xml:space="preserve">, M., &amp; Conrad, P. (2021). Defining global health: Findings from a systematic review and thematic analysis of the literature. </w:t>
      </w:r>
      <w:r w:rsidRPr="0031013A">
        <w:rPr>
          <w:i/>
          <w:iCs/>
          <w:sz w:val="22"/>
          <w:szCs w:val="22"/>
        </w:rPr>
        <w:t>BMJ Global Health</w:t>
      </w:r>
      <w:r w:rsidRPr="0031013A">
        <w:rPr>
          <w:sz w:val="22"/>
          <w:szCs w:val="22"/>
        </w:rPr>
        <w:t xml:space="preserve">, </w:t>
      </w:r>
      <w:r w:rsidRPr="0031013A">
        <w:rPr>
          <w:i/>
          <w:iCs/>
          <w:sz w:val="22"/>
          <w:szCs w:val="22"/>
        </w:rPr>
        <w:t>6</w:t>
      </w:r>
      <w:r w:rsidRPr="0031013A">
        <w:rPr>
          <w:sz w:val="22"/>
          <w:szCs w:val="22"/>
        </w:rPr>
        <w:t xml:space="preserve">(6). Retrieved October 6, 2021, from </w:t>
      </w:r>
      <w:hyperlink r:id="rId51" w:history="1">
        <w:r w:rsidRPr="0031013A">
          <w:rPr>
            <w:rStyle w:val="Hyperlink"/>
            <w:sz w:val="22"/>
            <w:szCs w:val="22"/>
          </w:rPr>
          <w:t>https://doi.org/10.1136/bmjgh-2021-005292</w:t>
        </w:r>
      </w:hyperlink>
      <w:r w:rsidRPr="0031013A">
        <w:rPr>
          <w:sz w:val="22"/>
          <w:szCs w:val="22"/>
        </w:rPr>
        <w:t xml:space="preserve">. </w:t>
      </w:r>
    </w:p>
    <w:p w:rsidR="007B1052" w:rsidRPr="0031013A" w:rsidRDefault="007B1052" w:rsidP="007B1052">
      <w:pPr>
        <w:spacing w:line="480" w:lineRule="auto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31013A">
        <w:rPr>
          <w:rFonts w:ascii="Times New Roman" w:hAnsi="Times New Roman" w:cs="Times New Roman"/>
        </w:rPr>
        <w:t>Sherrell</w:t>
      </w:r>
      <w:proofErr w:type="spellEnd"/>
      <w:r w:rsidRPr="0031013A">
        <w:rPr>
          <w:rFonts w:ascii="Times New Roman" w:hAnsi="Times New Roman" w:cs="Times New Roman"/>
        </w:rPr>
        <w:t xml:space="preserve">, Z. (2021). What are Social Determinants of Health? </w:t>
      </w:r>
      <w:r w:rsidRPr="0031013A">
        <w:rPr>
          <w:rFonts w:ascii="Times New Roman" w:hAnsi="Times New Roman" w:cs="Times New Roman"/>
          <w:i/>
        </w:rPr>
        <w:t>Medical News Today</w:t>
      </w:r>
      <w:r w:rsidRPr="0031013A">
        <w:rPr>
          <w:rFonts w:ascii="Times New Roman" w:hAnsi="Times New Roman" w:cs="Times New Roman"/>
        </w:rPr>
        <w:t xml:space="preserve">.      </w:t>
      </w:r>
    </w:p>
    <w:p w:rsidR="007B1052" w:rsidRPr="0031013A" w:rsidRDefault="007B1052" w:rsidP="007B1052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Retrieved October 11, 2021, from </w:t>
      </w:r>
      <w:hyperlink r:id="rId52" w:history="1">
        <w:r w:rsidRPr="0031013A">
          <w:rPr>
            <w:rStyle w:val="Hyperlink"/>
            <w:rFonts w:ascii="Times New Roman" w:hAnsi="Times New Roman" w:cs="Times New Roman"/>
          </w:rPr>
          <w:t xml:space="preserve">https://www.medicalnewstoday.com/articles/social-determinants-of-health </w:t>
        </w:r>
      </w:hyperlink>
      <w:r w:rsidRPr="0031013A">
        <w:rPr>
          <w:rFonts w:ascii="Times New Roman" w:hAnsi="Times New Roman" w:cs="Times New Roman"/>
        </w:rPr>
        <w:t xml:space="preserve"> </w:t>
      </w:r>
    </w:p>
    <w:p w:rsidR="00305DE1" w:rsidRPr="0031013A" w:rsidRDefault="00671D16" w:rsidP="00305DE1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Strobel, S., </w:t>
      </w:r>
      <w:proofErr w:type="spellStart"/>
      <w:r w:rsidRPr="0031013A">
        <w:rPr>
          <w:rFonts w:ascii="Times New Roman" w:hAnsi="Times New Roman" w:cs="Times New Roman"/>
        </w:rPr>
        <w:t>Burcal</w:t>
      </w:r>
      <w:proofErr w:type="spellEnd"/>
      <w:r w:rsidRPr="0031013A">
        <w:rPr>
          <w:rFonts w:ascii="Times New Roman" w:hAnsi="Times New Roman" w:cs="Times New Roman"/>
        </w:rPr>
        <w:t xml:space="preserve">, I, Hong Dai, J., Ma, Z., </w:t>
      </w:r>
      <w:proofErr w:type="spellStart"/>
      <w:r w:rsidRPr="0031013A">
        <w:rPr>
          <w:rFonts w:ascii="Times New Roman" w:hAnsi="Times New Roman" w:cs="Times New Roman"/>
        </w:rPr>
        <w:t>Jamani</w:t>
      </w:r>
      <w:proofErr w:type="spellEnd"/>
      <w:r w:rsidRPr="0031013A">
        <w:rPr>
          <w:rFonts w:ascii="Times New Roman" w:hAnsi="Times New Roman" w:cs="Times New Roman"/>
        </w:rPr>
        <w:t xml:space="preserve">, S., &amp; </w:t>
      </w:r>
      <w:proofErr w:type="spellStart"/>
      <w:r w:rsidRPr="0031013A">
        <w:rPr>
          <w:rFonts w:ascii="Times New Roman" w:hAnsi="Times New Roman" w:cs="Times New Roman"/>
        </w:rPr>
        <w:t>Hosain</w:t>
      </w:r>
      <w:proofErr w:type="spellEnd"/>
      <w:r w:rsidRPr="0031013A">
        <w:rPr>
          <w:rFonts w:ascii="Times New Roman" w:hAnsi="Times New Roman" w:cs="Times New Roman"/>
        </w:rPr>
        <w:t xml:space="preserve">, R. (2021, January 20). Characterizing people experiencing homelessness and trends in homelessness using population-level emergency department visit data in Ontario, Canada.  Retrieved November 16, 2021 from, </w:t>
      </w:r>
      <w:hyperlink r:id="rId53" w:history="1">
        <w:r w:rsidRPr="0031013A">
          <w:rPr>
            <w:rStyle w:val="Hyperlink"/>
            <w:rFonts w:ascii="Times New Roman" w:hAnsi="Times New Roman" w:cs="Times New Roman"/>
          </w:rPr>
          <w:t>https://www150.statcan.gc.ca/n1/en/pub/82-003-x/2021001/article/00002-eng.pdf?st=geZzxfRL</w:t>
        </w:r>
      </w:hyperlink>
    </w:p>
    <w:p w:rsidR="00305DE1" w:rsidRPr="0031013A" w:rsidRDefault="00305DE1" w:rsidP="00305DE1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31013A">
        <w:rPr>
          <w:rFonts w:ascii="Times New Roman" w:hAnsi="Times New Roman" w:cs="Times New Roman"/>
          <w:color w:val="000000"/>
        </w:rPr>
        <w:t xml:space="preserve">Thongs, G., &amp; </w:t>
      </w:r>
      <w:proofErr w:type="spellStart"/>
      <w:r w:rsidRPr="0031013A">
        <w:rPr>
          <w:rFonts w:ascii="Times New Roman" w:hAnsi="Times New Roman" w:cs="Times New Roman"/>
          <w:color w:val="000000"/>
        </w:rPr>
        <w:t>Gahman</w:t>
      </w:r>
      <w:proofErr w:type="spellEnd"/>
      <w:r w:rsidRPr="0031013A">
        <w:rPr>
          <w:rFonts w:ascii="Times New Roman" w:hAnsi="Times New Roman" w:cs="Times New Roman"/>
          <w:color w:val="000000"/>
        </w:rPr>
        <w:t>, L. (</w:t>
      </w:r>
      <w:proofErr w:type="spellStart"/>
      <w:r w:rsidRPr="0031013A">
        <w:rPr>
          <w:rFonts w:ascii="Times New Roman" w:hAnsi="Times New Roman" w:cs="Times New Roman"/>
          <w:color w:val="000000"/>
        </w:rPr>
        <w:t>n.d.</w:t>
      </w:r>
      <w:proofErr w:type="spellEnd"/>
      <w:r w:rsidRPr="0031013A">
        <w:rPr>
          <w:rFonts w:ascii="Times New Roman" w:hAnsi="Times New Roman" w:cs="Times New Roman"/>
          <w:color w:val="000000"/>
        </w:rPr>
        <w:t>). In the Caribbean, colonialism and inequality mean hurricanes hit harder. Retrieved October 23, 2017, from </w:t>
      </w:r>
      <w:hyperlink r:id="rId54" w:tgtFrame="_blank" w:history="1">
        <w:r w:rsidRPr="0031013A">
          <w:rPr>
            <w:rStyle w:val="Hyperlink"/>
            <w:rFonts w:ascii="Times New Roman" w:hAnsi="Times New Roman" w:cs="Times New Roman"/>
          </w:rPr>
          <w:t>http://theconversation.com/in-the-caribbean-colonialism-and-inequality-mean-hurricanes-hit-harder-84106</w:t>
        </w:r>
      </w:hyperlink>
    </w:p>
    <w:p w:rsidR="00305DE1" w:rsidRPr="0031013A" w:rsidRDefault="00305DE1" w:rsidP="00305DE1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31013A">
        <w:rPr>
          <w:rFonts w:ascii="Times New Roman" w:hAnsi="Times New Roman" w:cs="Times New Roman"/>
          <w:color w:val="000000"/>
        </w:rPr>
        <w:t xml:space="preserve">Truth and Reconciliation Commission of Canada. (2015).Truth and Reconciliation Commission of Canada. Retrieved from, </w:t>
      </w:r>
      <w:hyperlink r:id="rId55" w:history="1">
        <w:r w:rsidRPr="0031013A">
          <w:rPr>
            <w:rStyle w:val="Hyperlink"/>
            <w:rFonts w:ascii="Times New Roman" w:hAnsi="Times New Roman" w:cs="Times New Roman"/>
          </w:rPr>
          <w:t>https://www2.gov.bc.ca/assets/gov/british-columbians-our-governments/indigenous-people/aboriginal-peoples-documents/calls_to_action_english2.pdf</w:t>
        </w:r>
      </w:hyperlink>
    </w:p>
    <w:p w:rsidR="007B1052" w:rsidRPr="0031013A" w:rsidRDefault="007B1052" w:rsidP="00305DE1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shd w:val="clear" w:color="auto" w:fill="FFFFFF"/>
        </w:rPr>
      </w:pPr>
      <w:proofErr w:type="spellStart"/>
      <w:r w:rsidRPr="0031013A">
        <w:rPr>
          <w:rFonts w:ascii="Times New Roman" w:hAnsi="Times New Roman" w:cs="Times New Roman"/>
          <w:color w:val="303030"/>
          <w:shd w:val="clear" w:color="auto" w:fill="FFFFFF"/>
        </w:rPr>
        <w:lastRenderedPageBreak/>
        <w:t>Weinhold</w:t>
      </w:r>
      <w:proofErr w:type="spellEnd"/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 B. (2011). Alberta's oil sands: hard evidence, missing data, new promises.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Environmental health perspectives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>, </w:t>
      </w:r>
      <w:r w:rsidRPr="0031013A">
        <w:rPr>
          <w:rFonts w:ascii="Times New Roman" w:hAnsi="Times New Roman" w:cs="Times New Roman"/>
          <w:i/>
          <w:iCs/>
          <w:color w:val="303030"/>
          <w:shd w:val="clear" w:color="auto" w:fill="FFFFFF"/>
        </w:rPr>
        <w:t>119</w:t>
      </w:r>
      <w:r w:rsidRPr="0031013A">
        <w:rPr>
          <w:rFonts w:ascii="Times New Roman" w:hAnsi="Times New Roman" w:cs="Times New Roman"/>
          <w:color w:val="303030"/>
          <w:shd w:val="clear" w:color="auto" w:fill="FFFFFF"/>
        </w:rPr>
        <w:t xml:space="preserve">(3), a126–a131. </w:t>
      </w:r>
      <w:hyperlink r:id="rId56" w:history="1">
        <w:r w:rsidRPr="0031013A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https://doi.org/10.1289/ehp.119-a126</w:t>
        </w:r>
      </w:hyperlink>
    </w:p>
    <w:p w:rsidR="004C7749" w:rsidRPr="0031013A" w:rsidRDefault="004C7749" w:rsidP="004C7749">
      <w:pPr>
        <w:spacing w:line="480" w:lineRule="auto"/>
        <w:ind w:left="720" w:hanging="720"/>
        <w:rPr>
          <w:rStyle w:val="Hyperlink"/>
          <w:rFonts w:ascii="Times New Roman" w:hAnsi="Times New Roman" w:cs="Times New Roman"/>
          <w:color w:val="000000"/>
          <w:u w:val="none"/>
        </w:rPr>
      </w:pPr>
      <w:r w:rsidRPr="0031013A">
        <w:rPr>
          <w:rFonts w:ascii="Times New Roman" w:hAnsi="Times New Roman" w:cs="Times New Roman"/>
          <w:color w:val="303030"/>
          <w:shd w:val="clear" w:color="auto" w:fill="FFFFFF"/>
        </w:rPr>
        <w:t>World Health Organization.</w:t>
      </w:r>
      <w:r w:rsidRPr="0031013A">
        <w:rPr>
          <w:rStyle w:val="Hyperlink"/>
          <w:rFonts w:ascii="Times New Roman" w:hAnsi="Times New Roman" w:cs="Times New Roman"/>
          <w:color w:val="000000"/>
          <w:u w:val="none"/>
        </w:rPr>
        <w:t xml:space="preserve"> (2021). Constitution. Retrieved October 7, 2021 from, </w:t>
      </w:r>
      <w:hyperlink r:id="rId57" w:history="1">
        <w:r w:rsidR="0031013A" w:rsidRPr="0031013A">
          <w:rPr>
            <w:rStyle w:val="Hyperlink"/>
            <w:rFonts w:ascii="Times New Roman" w:hAnsi="Times New Roman" w:cs="Times New Roman"/>
          </w:rPr>
          <w:t>https://www.who.int/about/governance/constitution</w:t>
        </w:r>
      </w:hyperlink>
    </w:p>
    <w:p w:rsidR="00227322" w:rsidRPr="0031013A" w:rsidRDefault="00227322" w:rsidP="0031013A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World Health Organization. (2021). Cardiovascular Diseases. Retrieved November 4, 2021 from, </w:t>
      </w:r>
      <w:hyperlink r:id="rId58" w:history="1">
        <w:r w:rsidRPr="0031013A">
          <w:rPr>
            <w:rStyle w:val="Hyperlink"/>
            <w:rFonts w:ascii="Times New Roman" w:hAnsi="Times New Roman" w:cs="Times New Roman"/>
          </w:rPr>
          <w:t>https://www.who.int/news-room/fact-sheets/detail/cardiovascular-diseases-(cvds)</w:t>
        </w:r>
      </w:hyperlink>
    </w:p>
    <w:p w:rsidR="007B1052" w:rsidRPr="0031013A" w:rsidRDefault="007B1052" w:rsidP="0022732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World Health Organization. (2018). </w:t>
      </w:r>
      <w:proofErr w:type="gramStart"/>
      <w:r w:rsidRPr="0031013A">
        <w:rPr>
          <w:rFonts w:ascii="Times New Roman" w:hAnsi="Times New Roman" w:cs="Times New Roman"/>
        </w:rPr>
        <w:t>Preventing</w:t>
      </w:r>
      <w:proofErr w:type="gramEnd"/>
      <w:r w:rsidRPr="0031013A">
        <w:rPr>
          <w:rFonts w:ascii="Times New Roman" w:hAnsi="Times New Roman" w:cs="Times New Roman"/>
        </w:rPr>
        <w:t xml:space="preserve"> disease through healthy environments: a global assessment of the burden of disease from environmental risks.  Retrieved October 20, 2021 from, </w:t>
      </w:r>
      <w:hyperlink r:id="rId59" w:history="1">
        <w:r w:rsidRPr="0031013A">
          <w:rPr>
            <w:rStyle w:val="Hyperlink"/>
            <w:rFonts w:ascii="Times New Roman" w:hAnsi="Times New Roman" w:cs="Times New Roman"/>
          </w:rPr>
          <w:t>https://www.who.int/publications/i/item/9789241565196</w:t>
        </w:r>
      </w:hyperlink>
    </w:p>
    <w:p w:rsidR="007B1052" w:rsidRPr="0031013A" w:rsidRDefault="007B1052" w:rsidP="00227322">
      <w:pPr>
        <w:spacing w:line="480" w:lineRule="auto"/>
        <w:ind w:left="720" w:hanging="720"/>
        <w:rPr>
          <w:rStyle w:val="Hyperlink"/>
          <w:rFonts w:ascii="Times New Roman" w:hAnsi="Times New Roman" w:cs="Times New Roman"/>
        </w:rPr>
      </w:pPr>
      <w:r w:rsidRPr="0031013A">
        <w:rPr>
          <w:rFonts w:ascii="Times New Roman" w:hAnsi="Times New Roman" w:cs="Times New Roman"/>
        </w:rPr>
        <w:t xml:space="preserve">World Health Organization.  (2021). </w:t>
      </w:r>
      <w:r w:rsidRPr="0031013A">
        <w:rPr>
          <w:rFonts w:ascii="Times New Roman" w:hAnsi="Times New Roman" w:cs="Times New Roman"/>
          <w:i/>
        </w:rPr>
        <w:t>Social determinants of health</w:t>
      </w:r>
      <w:r w:rsidRPr="0031013A">
        <w:rPr>
          <w:rFonts w:ascii="Times New Roman" w:hAnsi="Times New Roman" w:cs="Times New Roman"/>
        </w:rPr>
        <w:t xml:space="preserve">.  Retrieved October 11, 2021 from </w:t>
      </w:r>
      <w:hyperlink r:id="rId60" w:anchor="tab=tab_1" w:history="1">
        <w:r w:rsidRPr="0031013A">
          <w:rPr>
            <w:rStyle w:val="Hyperlink"/>
            <w:rFonts w:ascii="Times New Roman" w:hAnsi="Times New Roman" w:cs="Times New Roman"/>
          </w:rPr>
          <w:t>https://www.who.int/health-topics/social-determinants-of-health#tab=tab_1</w:t>
        </w:r>
      </w:hyperlink>
    </w:p>
    <w:p w:rsidR="007B1052" w:rsidRPr="0031013A" w:rsidRDefault="007B1052" w:rsidP="007B1052">
      <w:pPr>
        <w:spacing w:line="480" w:lineRule="auto"/>
        <w:ind w:left="720" w:hanging="720"/>
        <w:rPr>
          <w:rFonts w:ascii="Times New Roman" w:hAnsi="Times New Roman" w:cs="Times New Roman"/>
          <w:color w:val="0000FF"/>
          <w:u w:val="single"/>
        </w:rPr>
      </w:pPr>
    </w:p>
    <w:p w:rsidR="007B1052" w:rsidRPr="0031013A" w:rsidRDefault="007B1052" w:rsidP="007B1052">
      <w:pPr>
        <w:pStyle w:val="ListParagraph"/>
        <w:rPr>
          <w:rStyle w:val="Hyperlink"/>
          <w:rFonts w:ascii="Times New Roman" w:hAnsi="Times New Roman" w:cs="Times New Roman"/>
        </w:rPr>
      </w:pPr>
    </w:p>
    <w:p w:rsidR="007B1052" w:rsidRPr="0031013A" w:rsidRDefault="007B1052" w:rsidP="007B1052">
      <w:pPr>
        <w:pStyle w:val="ListParagraph"/>
        <w:rPr>
          <w:rFonts w:ascii="Times New Roman" w:hAnsi="Times New Roman" w:cs="Times New Roman"/>
          <w:color w:val="303030"/>
          <w:shd w:val="clear" w:color="auto" w:fill="FFFFFF"/>
        </w:rPr>
      </w:pPr>
    </w:p>
    <w:p w:rsidR="007B1052" w:rsidRPr="0031013A" w:rsidRDefault="007B1052" w:rsidP="007B1052">
      <w:pPr>
        <w:pStyle w:val="ListParagraph"/>
        <w:rPr>
          <w:rFonts w:ascii="Times New Roman" w:hAnsi="Times New Roman" w:cs="Times New Roman"/>
          <w:color w:val="303030"/>
          <w:shd w:val="clear" w:color="auto" w:fill="FFFFFF"/>
        </w:rPr>
      </w:pPr>
    </w:p>
    <w:p w:rsidR="007B1052" w:rsidRPr="0031013A" w:rsidRDefault="007B1052" w:rsidP="007B1052">
      <w:pPr>
        <w:pStyle w:val="ListParagraph"/>
        <w:rPr>
          <w:rFonts w:ascii="Times New Roman" w:hAnsi="Times New Roman" w:cs="Times New Roman"/>
          <w:color w:val="303030"/>
          <w:shd w:val="clear" w:color="auto" w:fill="FFFFFF"/>
        </w:rPr>
      </w:pPr>
    </w:p>
    <w:p w:rsidR="00793715" w:rsidRPr="0031013A" w:rsidRDefault="00793715" w:rsidP="00793715">
      <w:pPr>
        <w:rPr>
          <w:rFonts w:ascii="Times New Roman" w:hAnsi="Times New Roman" w:cs="Times New Roman"/>
        </w:rPr>
      </w:pPr>
    </w:p>
    <w:p w:rsidR="00793715" w:rsidRPr="0031013A" w:rsidRDefault="00793715" w:rsidP="00793715">
      <w:pPr>
        <w:rPr>
          <w:rFonts w:ascii="Times New Roman" w:hAnsi="Times New Roman" w:cs="Times New Roman"/>
          <w:b/>
        </w:rPr>
      </w:pPr>
    </w:p>
    <w:sectPr w:rsidR="00793715" w:rsidRPr="00310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15"/>
    <w:rsid w:val="00077733"/>
    <w:rsid w:val="00197D0E"/>
    <w:rsid w:val="00227322"/>
    <w:rsid w:val="00305DE1"/>
    <w:rsid w:val="0031013A"/>
    <w:rsid w:val="004C7749"/>
    <w:rsid w:val="00671D16"/>
    <w:rsid w:val="00793715"/>
    <w:rsid w:val="007B1052"/>
    <w:rsid w:val="007F5F7A"/>
    <w:rsid w:val="00952BA0"/>
    <w:rsid w:val="009B1589"/>
    <w:rsid w:val="009F6E77"/>
    <w:rsid w:val="00C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8E1C"/>
  <w15:chartTrackingRefBased/>
  <w15:docId w15:val="{0E53573E-CB8C-4FBF-8CD4-A3DC104E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0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1052"/>
    <w:rPr>
      <w:i/>
      <w:iCs/>
    </w:rPr>
  </w:style>
  <w:style w:type="paragraph" w:styleId="NormalWeb">
    <w:name w:val="Normal (Web)"/>
    <w:basedOn w:val="Normal"/>
    <w:uiPriority w:val="99"/>
    <w:unhideWhenUsed/>
    <w:rsid w:val="007B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0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F35"/>
    <w:rPr>
      <w:color w:val="954F72" w:themeColor="followedHyperlink"/>
      <w:u w:val="single"/>
    </w:rPr>
  </w:style>
  <w:style w:type="paragraph" w:customStyle="1" w:styleId="hangingindent">
    <w:name w:val="hangingindent"/>
    <w:basedOn w:val="Normal"/>
    <w:rsid w:val="0030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ertahealthservices.ca/assets/info/hp/phc/if-hp-phc-diverse-populations-strategy-overview.pdf" TargetMode="External"/><Relationship Id="rId18" Type="http://schemas.openxmlformats.org/officeDocument/2006/relationships/hyperlink" Target="https://www.youtube.com/watch?v=zSguDQRjZv0" TargetMode="External"/><Relationship Id="rId26" Type="http://schemas.openxmlformats.org/officeDocument/2006/relationships/hyperlink" Target="https://journals.lww.com/advancesinnursingscience/Fulltext/2000/03000/An_Integrative_Model_for_Environmental_Health.6.aspx" TargetMode="External"/><Relationship Id="rId39" Type="http://schemas.openxmlformats.org/officeDocument/2006/relationships/hyperlink" Target="https://doi.org/10.1016/j.healthpol.2018.04.014" TargetMode="External"/><Relationship Id="rId21" Type="http://schemas.openxmlformats.org/officeDocument/2006/relationships/hyperlink" Target="https://doi.org/10.1177/00333549141291S206" TargetMode="External"/><Relationship Id="rId34" Type="http://schemas.openxmlformats.org/officeDocument/2006/relationships/hyperlink" Target="https://www.canada.ca/en/public-health/services/health-promotion/population-health/what-determines-health.html" TargetMode="External"/><Relationship Id="rId42" Type="http://schemas.openxmlformats.org/officeDocument/2006/relationships/hyperlink" Target="https://doi.org/10.1136/bmj.d4163" TargetMode="External"/><Relationship Id="rId47" Type="http://schemas.openxmlformats.org/officeDocument/2006/relationships/hyperlink" Target="https://doi.org/10.1161/strokeaha.111.639922%20" TargetMode="External"/><Relationship Id="rId50" Type="http://schemas.openxmlformats.org/officeDocument/2006/relationships/hyperlink" Target="https://publichealthreviews.biomedcentral.com/articles/10.1186/s40985-016-0016-5" TargetMode="External"/><Relationship Id="rId55" Type="http://schemas.openxmlformats.org/officeDocument/2006/relationships/hyperlink" Target="https://www2.gov.bc.ca/assets/gov/british-columbians-our-governments/indigenous-people/aboriginal-peoples-documents/calls_to_action_english2.pdf" TargetMode="External"/><Relationship Id="rId7" Type="http://schemas.openxmlformats.org/officeDocument/2006/relationships/hyperlink" Target="https://www.albertahealthservices.ca/info/page9222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23992017" TargetMode="External"/><Relationship Id="rId20" Type="http://schemas.openxmlformats.org/officeDocument/2006/relationships/hyperlink" Target="https://pubmed.ncbi.nlm.nih.gov/33519154/" TargetMode="External"/><Relationship Id="rId29" Type="http://schemas.openxmlformats.org/officeDocument/2006/relationships/hyperlink" Target="https://papers.ssrn.com/sol3/papers.cfm?abstract_id=2907029" TargetMode="External"/><Relationship Id="rId41" Type="http://schemas.openxmlformats.org/officeDocument/2006/relationships/hyperlink" Target="http://www.jstor.org/stable/23051314" TargetMode="External"/><Relationship Id="rId54" Type="http://schemas.openxmlformats.org/officeDocument/2006/relationships/hyperlink" Target="http://theconversation.com/in-the-caribbean-colonialism-and-inequality-mean-hurricanes-hit-harder-8410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bertahealthservices.ca/assets/info/cdplif-cdp-action-plan-highlights.pdf" TargetMode="External"/><Relationship Id="rId11" Type="http://schemas.openxmlformats.org/officeDocument/2006/relationships/hyperlink" Target="https://www.albertahealthservices.ca/assets/info/hp/phc/if-hp-phc-diverse-populations-strategy-overview.pdf" TargetMode="External"/><Relationship Id="rId24" Type="http://schemas.openxmlformats.org/officeDocument/2006/relationships/hyperlink" Target="https://doi.org/10.1002/wmh3.221" TargetMode="External"/><Relationship Id="rId32" Type="http://schemas.openxmlformats.org/officeDocument/2006/relationships/hyperlink" Target="https://www.canada.ca/en/public-health/services/health-promotion/population-health/population-health-promotion-integrated-model-population-health-health-promotion/developing-population-health-promotion-model.html" TargetMode="External"/><Relationship Id="rId37" Type="http://schemas.openxmlformats.org/officeDocument/2006/relationships/hyperlink" Target="https://www.heartandstroke.ca/stroke/risk-and-prevention?gclid=Cj0KCQiAsqOMBhDFARIsAFBTN3e9hXkANx_2eaouC-yYtkF7jgeaQDs7snRGKnV2a2e82jj_C8-n_VcaAoRKEALw_wcB&amp;gclsrc=aw.ds" TargetMode="External"/><Relationship Id="rId40" Type="http://schemas.openxmlformats.org/officeDocument/2006/relationships/hyperlink" Target="https://en.horizonnb.ca/home/facilities-and-services/chronic-disease-prevention-and-management.aspx" TargetMode="External"/><Relationship Id="rId45" Type="http://schemas.openxmlformats.org/officeDocument/2006/relationships/hyperlink" Target="https://www.open.alberta.ca/dataset/3cbd7148-310f-42de-9058-5b82380f60eb/resource/4c3ace33-9f80-452d-a10b-a0b252dacfld/download/stroke-strategy-alberta-2012.pdf" TargetMode="External"/><Relationship Id="rId53" Type="http://schemas.openxmlformats.org/officeDocument/2006/relationships/hyperlink" Target="https://www150.statcan.gc.ca/n1/en/pub/82-003-x/2021001/article/00002-eng.pdf?st=geZzxfRL" TargetMode="External"/><Relationship Id="rId58" Type="http://schemas.openxmlformats.org/officeDocument/2006/relationships/hyperlink" Target="https://www.who.int/news-room/fact-sheets/detail/cardiovascular-diseases-(cvds)" TargetMode="External"/><Relationship Id="rId5" Type="http://schemas.openxmlformats.org/officeDocument/2006/relationships/hyperlink" Target="https://www.albertahealthservices.ca/info/page15343.aspx" TargetMode="External"/><Relationship Id="rId15" Type="http://schemas.openxmlformats.org/officeDocument/2006/relationships/hyperlink" Target="https://www.albertadoctors.org/make-a-difference/patients-first/indigenous-health/indigenous-health-cultural-resources" TargetMode="External"/><Relationship Id="rId23" Type="http://schemas.openxmlformats.org/officeDocument/2006/relationships/hyperlink" Target="https://bmcfampract.biomedcentral.com/articles/10.1186/s12875-015-0361-3" TargetMode="External"/><Relationship Id="rId28" Type="http://schemas.openxmlformats.org/officeDocument/2006/relationships/hyperlink" Target="https://www.thelancet.com/action/showpdf?pii=s0140-6736(14)60703-0" TargetMode="External"/><Relationship Id="rId36" Type="http://schemas.openxmlformats.org/officeDocument/2006/relationships/hyperlink" Target="https://www.canada.ca/en/health-canada/services/health-care-system/reports-publications/primary-health-care/chronic-disease-prevention-management.html" TargetMode="External"/><Relationship Id="rId49" Type="http://schemas.openxmlformats.org/officeDocument/2006/relationships/hyperlink" Target="https://publichealthreviews.biomedcentral.com/articles/10.1186/s40985-016-0016-5" TargetMode="External"/><Relationship Id="rId57" Type="http://schemas.openxmlformats.org/officeDocument/2006/relationships/hyperlink" Target="https://www.who.int/about/governance/constitution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albertahealthservices.ca/assets/info/ihp/if-ihp-indigenous-health-commitments.pdf" TargetMode="External"/><Relationship Id="rId19" Type="http://schemas.openxmlformats.org/officeDocument/2006/relationships/hyperlink" Target="https://www.nrdc.org/sites/default/files/tar-sands-health-effects-IB.pd" TargetMode="External"/><Relationship Id="rId31" Type="http://schemas.openxmlformats.org/officeDocument/2006/relationships/hyperlink" Target="https://www.bu.edu/sph/news/articles/2015/the-determination-of-health-across-the-life-course-and-across-levels-of-influence-2/" TargetMode="External"/><Relationship Id="rId44" Type="http://schemas.openxmlformats.org/officeDocument/2006/relationships/hyperlink" Target="https://www.frontiersin.org/articles/10.3389/fpubh.2019.00011/full" TargetMode="External"/><Relationship Id="rId52" Type="http://schemas.openxmlformats.org/officeDocument/2006/relationships/hyperlink" Target="https://www.medicalnewstoday.com/articles/social-determinants-of-health%20" TargetMode="External"/><Relationship Id="rId60" Type="http://schemas.openxmlformats.org/officeDocument/2006/relationships/hyperlink" Target="https://www.who.int/health-topics/social-determinants-of-health" TargetMode="External"/><Relationship Id="rId4" Type="http://schemas.openxmlformats.org/officeDocument/2006/relationships/hyperlink" Target="https://www.albertahealthservices.ca/assets/info/hp/phc/if-hp-phc-ccdmp-strategy.pdf" TargetMode="External"/><Relationship Id="rId9" Type="http://schemas.openxmlformats.org/officeDocument/2006/relationships/hyperlink" Target="https://www.albertahealthservices.ca/info/Page11949.aspx" TargetMode="External"/><Relationship Id="rId14" Type="http://schemas.openxmlformats.org/officeDocument/2006/relationships/hyperlink" Target="https://www.yumpu.com/en/document/read/6604180/vulnerable-populations-in-alberta-report-erta-health-services" TargetMode="External"/><Relationship Id="rId22" Type="http://schemas.openxmlformats.org/officeDocument/2006/relationships/hyperlink" Target="https://0-jamanetwork-com.aupac.lib.athabascau.ca/journals/jama/fullarticle/2601506" TargetMode="External"/><Relationship Id="rId27" Type="http://schemas.openxmlformats.org/officeDocument/2006/relationships/hyperlink" Target="https://www.edmonton.ca/public-files/assets/document?path=PDF/CWS-VulnerablePersons.pdf" TargetMode="External"/><Relationship Id="rId30" Type="http://schemas.openxmlformats.org/officeDocument/2006/relationships/hyperlink" Target="https://www.homelesshub.ca/sites/default/files/attachments/SOHC16_ExecSummary_final_20Oct2016.pdf" TargetMode="External"/><Relationship Id="rId35" Type="http://schemas.openxmlformats.org/officeDocument/2006/relationships/hyperlink" Target="https://www.canada.ca/en/health-canada/services/health-care-system/canada-health-care-system-medicare/provincial-territorial-health-care-resources.html" TargetMode="External"/><Relationship Id="rId43" Type="http://schemas.openxmlformats.org/officeDocument/2006/relationships/hyperlink" Target="https://doi.org/10.3389/fpubh.2019.00011" TargetMode="External"/><Relationship Id="rId48" Type="http://schemas.openxmlformats.org/officeDocument/2006/relationships/hyperlink" Target="https://www.statnews.com/" TargetMode="External"/><Relationship Id="rId56" Type="http://schemas.openxmlformats.org/officeDocument/2006/relationships/hyperlink" Target="https://doi.org/10.1289/ehp.119-a126" TargetMode="External"/><Relationship Id="rId8" Type="http://schemas.openxmlformats.org/officeDocument/2006/relationships/hyperlink" Target="https://albertahealthservices.ca/assets/about/scn/ahs-scn-ppih-pph-roadmap.pdf" TargetMode="External"/><Relationship Id="rId51" Type="http://schemas.openxmlformats.org/officeDocument/2006/relationships/hyperlink" Target="https://doi.org/10.1136/bmjgh-2021-0052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umpu.com/en/document/read/6604180/vulnerable-populations-in-alberta-report-erta-health-services" TargetMode="External"/><Relationship Id="rId17" Type="http://schemas.openxmlformats.org/officeDocument/2006/relationships/hyperlink" Target="https://www.oag.ab.ca/reports/oag-health-report-chronic-disease-management-sept-2014/" TargetMode="External"/><Relationship Id="rId25" Type="http://schemas.openxmlformats.org/officeDocument/2006/relationships/hyperlink" Target="https://www.cdc.gov/violenceprevention/about/social-ecologicalmodel.html?CDC_AA_refVal=https%3A%2F%2Fwww.cdc.gov%2Fviolenceprevention%2Fpublichealthissue%2Fsocial-ecologicalmodel.html" TargetMode="External"/><Relationship Id="rId33" Type="http://schemas.openxmlformats.org/officeDocument/2006/relationships/hyperlink" Target="https://www.canada.ca/en/public-health/services/publications/diseases-conditions/stroke-canada-fact-sheet.html" TargetMode="External"/><Relationship Id="rId38" Type="http://schemas.openxmlformats.org/officeDocument/2006/relationships/hyperlink" Target="https://health.gov/healthypeople/objectives-and-data/social-determinants-health" TargetMode="External"/><Relationship Id="rId46" Type="http://schemas.openxmlformats.org/officeDocument/2006/relationships/hyperlink" Target="https://doi.org/10.1007/s11606-021-06893-4" TargetMode="External"/><Relationship Id="rId59" Type="http://schemas.openxmlformats.org/officeDocument/2006/relationships/hyperlink" Target="https://www.who.int/publications/i/item/9789241565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Marchand</dc:creator>
  <cp:keywords/>
  <dc:description/>
  <cp:lastModifiedBy>Jaimie Marchand</cp:lastModifiedBy>
  <cp:revision>3</cp:revision>
  <dcterms:created xsi:type="dcterms:W3CDTF">2021-11-26T20:02:00Z</dcterms:created>
  <dcterms:modified xsi:type="dcterms:W3CDTF">2021-12-03T23:26:00Z</dcterms:modified>
</cp:coreProperties>
</file>